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153" w:rsidRPr="002C02C5" w:rsidRDefault="007C1153">
      <w:pPr>
        <w:rPr>
          <w:rFonts w:ascii="Times New Roman" w:hAnsi="Times New Roman"/>
        </w:rPr>
      </w:pPr>
      <w:r w:rsidRPr="002C02C5">
        <w:rPr>
          <w:rFonts w:ascii="Times New Roman" w:hAnsi="Times New Roman"/>
        </w:rPr>
        <w:t>Response to Reviewer #2</w:t>
      </w:r>
    </w:p>
    <w:p w:rsidR="007C1153" w:rsidRPr="002C02C5" w:rsidRDefault="007C1153">
      <w:pPr>
        <w:rPr>
          <w:rFonts w:ascii="Times New Roman" w:hAnsi="Times New Roman"/>
        </w:rPr>
      </w:pPr>
      <w:r w:rsidRPr="002C02C5">
        <w:rPr>
          <w:rFonts w:ascii="Times New Roman" w:hAnsi="Times New Roman"/>
        </w:rPr>
        <w:t>Thank you for your comments, they were very helpful and very clear. Below are the changes made in response to your suggestions and critiques. We hope that you will find the revisions to your satisfaction.</w:t>
      </w:r>
    </w:p>
    <w:p w:rsidR="007C1153" w:rsidRPr="002C02C5" w:rsidRDefault="007C1153">
      <w:pPr>
        <w:rPr>
          <w:rFonts w:ascii="Times New Roman" w:hAnsi="Times New Roman"/>
        </w:rPr>
      </w:pPr>
      <w:r w:rsidRPr="002C02C5">
        <w:rPr>
          <w:rFonts w:ascii="Times New Roman" w:hAnsi="Times New Roman"/>
        </w:rPr>
        <w:t xml:space="preserve">Line 5: replaced “towards having to coexist” to “towards living with”. The meaning is similar, but doesn’t oppose the idea of coexistence so strongly. Also replaced “people” with “some members of the public” to emphasize that this is not necessarily the general opinion of the entire population. In fact, some members of the public </w:t>
      </w:r>
      <w:r w:rsidRPr="002C02C5">
        <w:rPr>
          <w:rFonts w:ascii="Times New Roman" w:hAnsi="Times New Roman"/>
          <w:i/>
        </w:rPr>
        <w:t>would</w:t>
      </w:r>
      <w:r w:rsidRPr="002C02C5">
        <w:rPr>
          <w:rFonts w:ascii="Times New Roman" w:hAnsi="Times New Roman"/>
        </w:rPr>
        <w:t xml:space="preserve"> like to have coyotes eradicated from their neighbourhood or even the entire city, though I agree, this is not the general opinion.</w:t>
      </w:r>
    </w:p>
    <w:p w:rsidR="007C1153" w:rsidRPr="002C02C5" w:rsidRDefault="007C1153">
      <w:pPr>
        <w:rPr>
          <w:rFonts w:ascii="Times New Roman" w:hAnsi="Times New Roman"/>
        </w:rPr>
      </w:pPr>
      <w:r w:rsidRPr="002C02C5">
        <w:rPr>
          <w:rFonts w:ascii="Times New Roman" w:hAnsi="Times New Roman"/>
        </w:rPr>
        <w:t>Line 13: deleted “their”</w:t>
      </w:r>
    </w:p>
    <w:p w:rsidR="007C1153" w:rsidRPr="002C02C5" w:rsidRDefault="007C1153">
      <w:pPr>
        <w:rPr>
          <w:rFonts w:ascii="Times New Roman" w:hAnsi="Times New Roman"/>
        </w:rPr>
      </w:pPr>
      <w:r w:rsidRPr="002C02C5">
        <w:rPr>
          <w:rFonts w:ascii="Times New Roman" w:hAnsi="Times New Roman"/>
        </w:rPr>
        <w:t>Line 27: replaced “have even been called” with “are considered”</w:t>
      </w:r>
    </w:p>
    <w:p w:rsidR="007C1153" w:rsidRPr="002C02C5" w:rsidRDefault="007C1153">
      <w:pPr>
        <w:rPr>
          <w:rFonts w:ascii="Times New Roman" w:hAnsi="Times New Roman"/>
        </w:rPr>
      </w:pPr>
      <w:r w:rsidRPr="002C02C5">
        <w:rPr>
          <w:rFonts w:ascii="Times New Roman" w:hAnsi="Times New Roman"/>
        </w:rPr>
        <w:t xml:space="preserve">Line 33: Revised sentence to: “Though coyote diet has been studied in some suburban and urban areas in North America (e.g., Quinn 1997, Morey et al. 2007, Grigione et al. 2011), it has never been investigated in </w:t>
      </w:r>
      <w:smartTag w:uri="urn:schemas-microsoft-com:office:smarttags" w:element="place">
        <w:smartTag w:uri="urn:schemas-microsoft-com:office:smarttags" w:element="City">
          <w:r w:rsidRPr="002C02C5">
            <w:rPr>
              <w:rFonts w:ascii="Times New Roman" w:hAnsi="Times New Roman"/>
            </w:rPr>
            <w:t>Calgary</w:t>
          </w:r>
        </w:smartTag>
      </w:smartTag>
      <w:r w:rsidRPr="002C02C5">
        <w:rPr>
          <w:rFonts w:ascii="Times New Roman" w:hAnsi="Times New Roman"/>
        </w:rPr>
        <w:t>, despite apparent public concerns towards coyotes”</w:t>
      </w:r>
    </w:p>
    <w:p w:rsidR="007C1153" w:rsidRPr="002C02C5" w:rsidRDefault="007C1153">
      <w:pPr>
        <w:rPr>
          <w:rFonts w:ascii="Times New Roman" w:hAnsi="Times New Roman"/>
        </w:rPr>
      </w:pPr>
      <w:r w:rsidRPr="002C02C5">
        <w:rPr>
          <w:rFonts w:ascii="Times New Roman" w:hAnsi="Times New Roman"/>
        </w:rPr>
        <w:t>Line 52: removed “previous”</w:t>
      </w:r>
    </w:p>
    <w:p w:rsidR="007C1153" w:rsidRPr="002C02C5" w:rsidRDefault="007C1153">
      <w:pPr>
        <w:rPr>
          <w:rFonts w:ascii="Times New Roman" w:hAnsi="Times New Roman"/>
        </w:rPr>
      </w:pPr>
      <w:r w:rsidRPr="002C02C5">
        <w:rPr>
          <w:rFonts w:ascii="Times New Roman" w:hAnsi="Times New Roman"/>
        </w:rPr>
        <w:t>Line 65: changed “feces” to “scat” throughout</w:t>
      </w:r>
    </w:p>
    <w:p w:rsidR="007C1153" w:rsidRPr="002C02C5" w:rsidRDefault="007C1153">
      <w:pPr>
        <w:rPr>
          <w:rFonts w:ascii="Times New Roman" w:hAnsi="Times New Roman"/>
        </w:rPr>
      </w:pPr>
      <w:r w:rsidRPr="002C02C5">
        <w:rPr>
          <w:rFonts w:ascii="Times New Roman" w:hAnsi="Times New Roman"/>
        </w:rPr>
        <w:t>Line 84: replaced hyphen with en dash</w:t>
      </w:r>
    </w:p>
    <w:p w:rsidR="007C1153" w:rsidRPr="002C02C5" w:rsidRDefault="007C1153">
      <w:pPr>
        <w:rPr>
          <w:rFonts w:ascii="Times New Roman" w:hAnsi="Times New Roman"/>
        </w:rPr>
      </w:pPr>
      <w:r w:rsidRPr="002C02C5">
        <w:rPr>
          <w:rFonts w:ascii="Times New Roman" w:hAnsi="Times New Roman"/>
        </w:rPr>
        <w:t>Line 87: removed “survey trail”</w:t>
      </w:r>
    </w:p>
    <w:p w:rsidR="007C1153" w:rsidRPr="002C02C5" w:rsidRDefault="007C1153">
      <w:pPr>
        <w:rPr>
          <w:rFonts w:ascii="Times New Roman" w:hAnsi="Times New Roman"/>
        </w:rPr>
      </w:pPr>
      <w:r w:rsidRPr="002C02C5">
        <w:rPr>
          <w:rFonts w:ascii="Times New Roman" w:hAnsi="Times New Roman"/>
        </w:rPr>
        <w:t>Line 91: changed hyphen to en dash</w:t>
      </w:r>
    </w:p>
    <w:p w:rsidR="007C1153" w:rsidRPr="002C02C5" w:rsidRDefault="007C1153">
      <w:pPr>
        <w:rPr>
          <w:rFonts w:ascii="Times New Roman" w:hAnsi="Times New Roman"/>
        </w:rPr>
      </w:pPr>
      <w:r w:rsidRPr="002C02C5">
        <w:rPr>
          <w:rFonts w:ascii="Times New Roman" w:hAnsi="Times New Roman"/>
        </w:rPr>
        <w:t>Line 101: Provided further details on the difference between coyote and dog scat. Also included “</w:t>
      </w:r>
      <w:r w:rsidRPr="002C02C5">
        <w:rPr>
          <w:rFonts w:ascii="Times New Roman" w:hAnsi="Times New Roman"/>
          <w:lang w:val="en-US"/>
        </w:rPr>
        <w:t>Coyote scat was typically easy to distinguish from dog scat, however when identification was doubted, scat was discarded</w:t>
      </w:r>
      <w:r w:rsidRPr="002C02C5">
        <w:rPr>
          <w:rFonts w:ascii="Times New Roman" w:hAnsi="Times New Roman"/>
        </w:rPr>
        <w:t>” for further clarification.</w:t>
      </w:r>
    </w:p>
    <w:p w:rsidR="007C1153" w:rsidRPr="002C02C5" w:rsidRDefault="007C1153">
      <w:pPr>
        <w:rPr>
          <w:rFonts w:ascii="Times New Roman" w:hAnsi="Times New Roman"/>
        </w:rPr>
      </w:pPr>
      <w:r w:rsidRPr="002C02C5">
        <w:rPr>
          <w:rFonts w:ascii="Times New Roman" w:hAnsi="Times New Roman"/>
        </w:rPr>
        <w:t>Line 111: replaced “determined” with “recorded”; used en dash where it previously read “6-10m”</w:t>
      </w:r>
    </w:p>
    <w:p w:rsidR="007C1153" w:rsidRPr="002C02C5" w:rsidRDefault="007C1153">
      <w:pPr>
        <w:rPr>
          <w:rFonts w:ascii="Times New Roman" w:hAnsi="Times New Roman"/>
        </w:rPr>
      </w:pPr>
      <w:r w:rsidRPr="002C02C5">
        <w:rPr>
          <w:rFonts w:ascii="Times New Roman" w:hAnsi="Times New Roman"/>
        </w:rPr>
        <w:t>Line 112: removed “recorded to allow the mapping of results at a finer scale”</w:t>
      </w:r>
    </w:p>
    <w:p w:rsidR="007C1153" w:rsidRPr="002C02C5" w:rsidRDefault="007C1153">
      <w:pPr>
        <w:rPr>
          <w:rFonts w:ascii="Times New Roman" w:hAnsi="Times New Roman"/>
        </w:rPr>
      </w:pPr>
      <w:r w:rsidRPr="002C02C5">
        <w:rPr>
          <w:rFonts w:ascii="Times New Roman" w:hAnsi="Times New Roman"/>
        </w:rPr>
        <w:t>Line 130: replaced “ie:” with “e.g.,”</w:t>
      </w:r>
    </w:p>
    <w:p w:rsidR="007C1153" w:rsidRPr="002C02C5" w:rsidRDefault="007C1153">
      <w:pPr>
        <w:rPr>
          <w:rFonts w:ascii="Times New Roman" w:hAnsi="Times New Roman"/>
        </w:rPr>
      </w:pPr>
      <w:r w:rsidRPr="002C02C5">
        <w:rPr>
          <w:rFonts w:ascii="Times New Roman" w:hAnsi="Times New Roman"/>
        </w:rPr>
        <w:t>Line 157: replaced “amongst” with “among” throughout manuscript</w:t>
      </w:r>
    </w:p>
    <w:p w:rsidR="007C1153" w:rsidRPr="002C02C5" w:rsidRDefault="007C1153">
      <w:pPr>
        <w:rPr>
          <w:rFonts w:ascii="Times New Roman" w:hAnsi="Times New Roman"/>
        </w:rPr>
      </w:pPr>
      <w:r w:rsidRPr="002C02C5">
        <w:rPr>
          <w:rFonts w:ascii="Times New Roman" w:hAnsi="Times New Roman"/>
        </w:rPr>
        <w:t>Line 197: replaced “while” with “although”</w:t>
      </w:r>
    </w:p>
    <w:p w:rsidR="007C1153" w:rsidRPr="002C02C5" w:rsidRDefault="007C1153">
      <w:pPr>
        <w:rPr>
          <w:rFonts w:ascii="Times New Roman" w:hAnsi="Times New Roman"/>
        </w:rPr>
      </w:pPr>
      <w:r w:rsidRPr="002C02C5">
        <w:rPr>
          <w:rFonts w:ascii="Times New Roman" w:hAnsi="Times New Roman"/>
        </w:rPr>
        <w:t>Line 247: replaced “was” with “were”</w:t>
      </w:r>
    </w:p>
    <w:p w:rsidR="007C1153" w:rsidRPr="002C02C5" w:rsidRDefault="007C1153">
      <w:pPr>
        <w:rPr>
          <w:rFonts w:ascii="Times New Roman" w:hAnsi="Times New Roman"/>
        </w:rPr>
      </w:pPr>
      <w:r w:rsidRPr="002C02C5">
        <w:rPr>
          <w:rFonts w:ascii="Times New Roman" w:hAnsi="Times New Roman"/>
        </w:rPr>
        <w:t>Line 252: used en dash for date periods in caption</w:t>
      </w:r>
    </w:p>
    <w:p w:rsidR="007C1153" w:rsidRPr="002C02C5" w:rsidRDefault="007C1153">
      <w:pPr>
        <w:rPr>
          <w:rFonts w:ascii="Times New Roman" w:hAnsi="Times New Roman"/>
        </w:rPr>
      </w:pPr>
      <w:r w:rsidRPr="002C02C5">
        <w:rPr>
          <w:rFonts w:ascii="Times New Roman" w:hAnsi="Times New Roman"/>
        </w:rPr>
        <w:t>Line 264: used en dash for date periods in caption</w:t>
      </w:r>
    </w:p>
    <w:p w:rsidR="007C1153" w:rsidRPr="002C02C5" w:rsidRDefault="007C1153">
      <w:pPr>
        <w:rPr>
          <w:rFonts w:ascii="Times New Roman" w:hAnsi="Times New Roman"/>
        </w:rPr>
      </w:pPr>
      <w:r w:rsidRPr="002C02C5">
        <w:rPr>
          <w:rFonts w:ascii="Times New Roman" w:hAnsi="Times New Roman"/>
        </w:rPr>
        <w:t xml:space="preserve">Line 295: changed </w:t>
      </w:r>
    </w:p>
    <w:p w:rsidR="007C1153" w:rsidRPr="002C02C5" w:rsidRDefault="007C1153" w:rsidP="00982FD5">
      <w:pPr>
        <w:ind w:left="426"/>
        <w:rPr>
          <w:rFonts w:ascii="Times New Roman" w:hAnsi="Times New Roman"/>
        </w:rPr>
      </w:pPr>
      <w:r w:rsidRPr="002C02C5">
        <w:rPr>
          <w:rFonts w:ascii="Times New Roman" w:hAnsi="Times New Roman"/>
        </w:rPr>
        <w:t xml:space="preserve">If the hypothesis that anthropogenic food content in coyote diet is linked to human-coyote attacks is correct (Carbyn 1989), our work suggests </w:t>
      </w:r>
      <w:smartTag w:uri="urn:schemas-microsoft-com:office:smarttags" w:element="place">
        <w:smartTag w:uri="urn:schemas-microsoft-com:office:smarttags" w:element="City">
          <w:r w:rsidRPr="002C02C5">
            <w:rPr>
              <w:rFonts w:ascii="Times New Roman" w:hAnsi="Times New Roman"/>
            </w:rPr>
            <w:t>Calgary</w:t>
          </w:r>
        </w:smartTag>
      </w:smartTag>
      <w:r w:rsidRPr="002C02C5">
        <w:rPr>
          <w:rFonts w:ascii="Times New Roman" w:hAnsi="Times New Roman"/>
        </w:rPr>
        <w:t xml:space="preserve"> may face coyote conflict issues related to food conditioning and habituations, particularly if anthropogenic food items become a greater part of coyote diet in the future</w:t>
      </w:r>
    </w:p>
    <w:p w:rsidR="007C1153" w:rsidRPr="002C02C5" w:rsidRDefault="007C1153">
      <w:pPr>
        <w:rPr>
          <w:rFonts w:ascii="Times New Roman" w:hAnsi="Times New Roman"/>
        </w:rPr>
      </w:pPr>
      <w:r w:rsidRPr="002C02C5">
        <w:rPr>
          <w:rFonts w:ascii="Times New Roman" w:hAnsi="Times New Roman"/>
        </w:rPr>
        <w:t xml:space="preserve"> to</w:t>
      </w:r>
    </w:p>
    <w:p w:rsidR="007C1153" w:rsidRPr="002C02C5" w:rsidRDefault="007C1153" w:rsidP="00982FD5">
      <w:pPr>
        <w:ind w:left="426"/>
        <w:rPr>
          <w:rFonts w:ascii="Times New Roman" w:hAnsi="Times New Roman"/>
        </w:rPr>
      </w:pPr>
      <w:r w:rsidRPr="00BD2CF9">
        <w:rPr>
          <w:rFonts w:ascii="Times New Roman" w:hAnsi="Times New Roman"/>
          <w:color w:val="000000"/>
        </w:rPr>
        <w:t xml:space="preserve">If the hypothesis that anthropogenic food content in coyote diet is linked to human-coyote attacks is correct (Carbyn 1989), our work suggests that the city of Calgary should be concerned </w:t>
      </w:r>
      <w:r>
        <w:rPr>
          <w:rFonts w:ascii="Times New Roman" w:hAnsi="Times New Roman"/>
          <w:color w:val="000000"/>
        </w:rPr>
        <w:t>with</w:t>
      </w:r>
      <w:r w:rsidRPr="00BD2CF9">
        <w:rPr>
          <w:rFonts w:ascii="Times New Roman" w:hAnsi="Times New Roman"/>
          <w:color w:val="000000"/>
        </w:rPr>
        <w:t xml:space="preserve"> reducing coyote access to </w:t>
      </w:r>
      <w:r>
        <w:rPr>
          <w:rFonts w:ascii="Times New Roman" w:hAnsi="Times New Roman"/>
          <w:color w:val="000000"/>
        </w:rPr>
        <w:t>these food s</w:t>
      </w:r>
      <w:r w:rsidRPr="00BD2CF9">
        <w:rPr>
          <w:rFonts w:ascii="Times New Roman" w:hAnsi="Times New Roman"/>
          <w:color w:val="000000"/>
        </w:rPr>
        <w:t>ources. Though we have no trend evidence to support this</w:t>
      </w:r>
      <w:r>
        <w:rPr>
          <w:rFonts w:ascii="Times New Roman" w:hAnsi="Times New Roman"/>
          <w:color w:val="000000"/>
        </w:rPr>
        <w:t xml:space="preserve"> conclusion</w:t>
      </w:r>
      <w:r w:rsidRPr="00BD2CF9">
        <w:rPr>
          <w:rFonts w:ascii="Times New Roman" w:hAnsi="Times New Roman"/>
          <w:color w:val="000000"/>
        </w:rPr>
        <w:t>,</w:t>
      </w:r>
      <w:r>
        <w:rPr>
          <w:rFonts w:ascii="Times New Roman" w:hAnsi="Times New Roman"/>
          <w:color w:val="000000"/>
        </w:rPr>
        <w:t xml:space="preserve"> other studies have found that</w:t>
      </w:r>
      <w:r w:rsidRPr="00BD2CF9">
        <w:rPr>
          <w:rFonts w:ascii="Times New Roman" w:hAnsi="Times New Roman"/>
          <w:color w:val="000000"/>
        </w:rPr>
        <w:t xml:space="preserve"> coyote diet </w:t>
      </w:r>
      <w:r>
        <w:rPr>
          <w:rFonts w:ascii="Times New Roman" w:hAnsi="Times New Roman"/>
          <w:color w:val="000000"/>
        </w:rPr>
        <w:t xml:space="preserve">with elevated </w:t>
      </w:r>
      <w:r w:rsidRPr="00BD2CF9">
        <w:rPr>
          <w:rFonts w:ascii="Times New Roman" w:hAnsi="Times New Roman"/>
          <w:color w:val="000000"/>
        </w:rPr>
        <w:t xml:space="preserve">anthropogenic food content </w:t>
      </w:r>
      <w:r>
        <w:rPr>
          <w:rFonts w:ascii="Times New Roman" w:hAnsi="Times New Roman"/>
          <w:color w:val="000000"/>
        </w:rPr>
        <w:t>can predispose animals to</w:t>
      </w:r>
      <w:r w:rsidRPr="00BD2CF9">
        <w:rPr>
          <w:rFonts w:ascii="Times New Roman" w:hAnsi="Times New Roman"/>
          <w:color w:val="000000"/>
        </w:rPr>
        <w:t xml:space="preserve"> conflict </w:t>
      </w:r>
      <w:r>
        <w:rPr>
          <w:rFonts w:ascii="Times New Roman" w:hAnsi="Times New Roman"/>
          <w:color w:val="000000"/>
        </w:rPr>
        <w:t xml:space="preserve">with people, </w:t>
      </w:r>
      <w:r w:rsidRPr="00BD2CF9">
        <w:rPr>
          <w:rFonts w:ascii="Times New Roman" w:hAnsi="Times New Roman"/>
          <w:color w:val="000000"/>
        </w:rPr>
        <w:t xml:space="preserve">related to food conditioning and habituation.  </w:t>
      </w:r>
    </w:p>
    <w:p w:rsidR="007C1153" w:rsidRPr="002C02C5" w:rsidRDefault="007C1153">
      <w:pPr>
        <w:rPr>
          <w:rFonts w:ascii="Times New Roman" w:hAnsi="Times New Roman"/>
        </w:rPr>
      </w:pPr>
      <w:r w:rsidRPr="002C02C5">
        <w:rPr>
          <w:rFonts w:ascii="Times New Roman" w:hAnsi="Times New Roman"/>
        </w:rPr>
        <w:t>Line 305: replaced “2005-2008” to “2005–2008”</w:t>
      </w:r>
    </w:p>
    <w:p w:rsidR="007C1153" w:rsidRPr="002C02C5" w:rsidRDefault="007C1153">
      <w:pPr>
        <w:rPr>
          <w:rFonts w:ascii="Times New Roman" w:hAnsi="Times New Roman"/>
        </w:rPr>
      </w:pPr>
      <w:r w:rsidRPr="002C02C5">
        <w:rPr>
          <w:rFonts w:ascii="Times New Roman" w:hAnsi="Times New Roman"/>
        </w:rPr>
        <w:t>Line 312: replaced “while” with “although”</w:t>
      </w:r>
    </w:p>
    <w:p w:rsidR="007C1153" w:rsidRPr="002C02C5" w:rsidRDefault="007C1153">
      <w:pPr>
        <w:rPr>
          <w:rFonts w:ascii="Times New Roman" w:hAnsi="Times New Roman"/>
        </w:rPr>
      </w:pPr>
      <w:r w:rsidRPr="002C02C5">
        <w:rPr>
          <w:rFonts w:ascii="Times New Roman" w:hAnsi="Times New Roman"/>
        </w:rPr>
        <w:t>Line 315: replaced “while” with “although”</w:t>
      </w:r>
    </w:p>
    <w:p w:rsidR="007C1153" w:rsidRPr="002C02C5" w:rsidRDefault="007C1153">
      <w:pPr>
        <w:rPr>
          <w:rFonts w:ascii="Times New Roman" w:hAnsi="Times New Roman"/>
        </w:rPr>
      </w:pPr>
      <w:r w:rsidRPr="002C02C5">
        <w:rPr>
          <w:rFonts w:ascii="Times New Roman" w:hAnsi="Times New Roman"/>
        </w:rPr>
        <w:t xml:space="preserve">Line 332-337: moved paragraph from discussion to conclusion and incorporated </w:t>
      </w:r>
      <w:r>
        <w:rPr>
          <w:rFonts w:ascii="Times New Roman" w:hAnsi="Times New Roman"/>
        </w:rPr>
        <w:t xml:space="preserve">by placing at end of first paragraph in the conclusion. </w:t>
      </w:r>
    </w:p>
    <w:p w:rsidR="007C1153" w:rsidRPr="002C02C5" w:rsidRDefault="007C1153">
      <w:pPr>
        <w:rPr>
          <w:rFonts w:ascii="Times New Roman" w:hAnsi="Times New Roman"/>
        </w:rPr>
      </w:pPr>
      <w:r w:rsidRPr="002C02C5">
        <w:rPr>
          <w:rFonts w:ascii="Times New Roman" w:hAnsi="Times New Roman"/>
        </w:rPr>
        <w:t>Line 401-403: deleted</w:t>
      </w:r>
    </w:p>
    <w:p w:rsidR="007C1153" w:rsidRPr="002C02C5" w:rsidRDefault="007C1153">
      <w:pPr>
        <w:rPr>
          <w:rFonts w:ascii="Times New Roman" w:hAnsi="Times New Roman"/>
        </w:rPr>
      </w:pPr>
      <w:r w:rsidRPr="002C02C5">
        <w:rPr>
          <w:rFonts w:ascii="Times New Roman" w:hAnsi="Times New Roman"/>
        </w:rPr>
        <w:t>Line 436-444: deleted</w:t>
      </w:r>
    </w:p>
    <w:p w:rsidR="007C1153" w:rsidRPr="002C02C5" w:rsidRDefault="007C1153">
      <w:pPr>
        <w:rPr>
          <w:rFonts w:ascii="Times New Roman" w:hAnsi="Times New Roman"/>
        </w:rPr>
      </w:pPr>
    </w:p>
    <w:p w:rsidR="007C1153" w:rsidRPr="002C02C5" w:rsidRDefault="007C1153">
      <w:pPr>
        <w:rPr>
          <w:rFonts w:ascii="Times New Roman" w:hAnsi="Times New Roman"/>
        </w:rPr>
      </w:pPr>
      <w:r w:rsidRPr="002C02C5">
        <w:rPr>
          <w:rFonts w:ascii="Times New Roman" w:hAnsi="Times New Roman"/>
        </w:rPr>
        <w:t xml:space="preserve">Response to General Comments: </w:t>
      </w:r>
    </w:p>
    <w:p w:rsidR="007C1153" w:rsidRPr="002C02C5" w:rsidRDefault="007C1153">
      <w:pPr>
        <w:rPr>
          <w:rFonts w:ascii="Times New Roman" w:hAnsi="Times New Roman"/>
        </w:rPr>
      </w:pPr>
      <w:r w:rsidRPr="002C02C5">
        <w:rPr>
          <w:rFonts w:ascii="Times New Roman" w:hAnsi="Times New Roman"/>
        </w:rPr>
        <w:t xml:space="preserve">1) </w:t>
      </w:r>
      <w:r>
        <w:rPr>
          <w:rFonts w:ascii="Times New Roman" w:hAnsi="Times New Roman"/>
        </w:rPr>
        <w:t xml:space="preserve">We have made an attempt to make the discussion less wordy and reduce redundancy without sacrificing clarity. </w:t>
      </w:r>
    </w:p>
    <w:p w:rsidR="007C1153" w:rsidRPr="002C02C5" w:rsidRDefault="007C1153">
      <w:pPr>
        <w:rPr>
          <w:rFonts w:ascii="Times New Roman" w:hAnsi="Times New Roman"/>
        </w:rPr>
      </w:pPr>
      <w:r w:rsidRPr="002C02C5">
        <w:rPr>
          <w:rFonts w:ascii="Times New Roman" w:hAnsi="Times New Roman"/>
        </w:rPr>
        <w:t xml:space="preserve">2) Unfortunately, we have no data on coyote densities or population figures in order to estimate coyote densities in any of our study sites or even for </w:t>
      </w:r>
      <w:smartTag w:uri="urn:schemas-microsoft-com:office:smarttags" w:element="City">
        <w:smartTag w:uri="urn:schemas-microsoft-com:office:smarttags" w:element="place">
          <w:r w:rsidRPr="002C02C5">
            <w:rPr>
              <w:rFonts w:ascii="Times New Roman" w:hAnsi="Times New Roman"/>
            </w:rPr>
            <w:t>Calgary</w:t>
          </w:r>
        </w:smartTag>
      </w:smartTag>
      <w:r w:rsidRPr="002C02C5">
        <w:rPr>
          <w:rFonts w:ascii="Times New Roman" w:hAnsi="Times New Roman"/>
        </w:rPr>
        <w:t xml:space="preserve"> in general.</w:t>
      </w:r>
    </w:p>
    <w:p w:rsidR="007C1153" w:rsidRPr="002C02C5" w:rsidRDefault="007C1153">
      <w:pPr>
        <w:rPr>
          <w:rFonts w:ascii="Times New Roman" w:hAnsi="Times New Roman"/>
        </w:rPr>
      </w:pPr>
      <w:r w:rsidRPr="002C02C5">
        <w:rPr>
          <w:rFonts w:ascii="Times New Roman" w:hAnsi="Times New Roman"/>
        </w:rPr>
        <w:t xml:space="preserve">3) It is difficult to make valuable estimates of the availability of anthropogenic items at/near each site because we don’t know the movements or home ranges of coyotes in </w:t>
      </w:r>
      <w:smartTag w:uri="urn:schemas-microsoft-com:office:smarttags" w:element="City">
        <w:r w:rsidRPr="002C02C5">
          <w:rPr>
            <w:rFonts w:ascii="Times New Roman" w:hAnsi="Times New Roman"/>
          </w:rPr>
          <w:t>Calgary</w:t>
        </w:r>
      </w:smartTag>
      <w:r w:rsidRPr="002C02C5">
        <w:rPr>
          <w:rFonts w:ascii="Times New Roman" w:hAnsi="Times New Roman"/>
        </w:rPr>
        <w:t>. Without this information, availability information might be measured in either too large or small an area around our study sites. Also, this data was not collected at the time of the study, and thus is not available. We cannot assume that the availability present now is equivalent to that during the study.</w:t>
      </w:r>
    </w:p>
    <w:p w:rsidR="007C1153" w:rsidRPr="002C02C5" w:rsidRDefault="007C1153">
      <w:pPr>
        <w:rPr>
          <w:rFonts w:ascii="Times New Roman" w:hAnsi="Times New Roman"/>
        </w:rPr>
      </w:pPr>
      <w:r w:rsidRPr="002C02C5">
        <w:rPr>
          <w:rFonts w:ascii="Times New Roman" w:hAnsi="Times New Roman"/>
        </w:rPr>
        <w:t xml:space="preserve">4) Due to differences in socio-economic factors from one community to the next, </w:t>
      </w:r>
      <w:r>
        <w:rPr>
          <w:rFonts w:ascii="Times New Roman" w:hAnsi="Times New Roman"/>
        </w:rPr>
        <w:t xml:space="preserve">we did not feel it was reliable </w:t>
      </w:r>
      <w:r w:rsidRPr="002C02C5">
        <w:rPr>
          <w:rFonts w:ascii="Times New Roman" w:hAnsi="Times New Roman"/>
        </w:rPr>
        <w:t>to assume that the communities with higher human density necessarily ha</w:t>
      </w:r>
      <w:r>
        <w:rPr>
          <w:rFonts w:ascii="Times New Roman" w:hAnsi="Times New Roman"/>
        </w:rPr>
        <w:t>d</w:t>
      </w:r>
      <w:r w:rsidRPr="002C02C5">
        <w:rPr>
          <w:rFonts w:ascii="Times New Roman" w:hAnsi="Times New Roman"/>
        </w:rPr>
        <w:t xml:space="preserve"> more pets and more trash available to coyotes. </w:t>
      </w:r>
      <w:r>
        <w:rPr>
          <w:rFonts w:ascii="Times New Roman" w:hAnsi="Times New Roman"/>
        </w:rPr>
        <w:t>In fact, some high-density communities likely have fewer pets (pets often are not allowed in apartment buildings) than lower-density communities, thus communities with greater human population might not have a greater number of pets.</w:t>
      </w:r>
    </w:p>
    <w:p w:rsidR="007C1153" w:rsidRPr="002C02C5" w:rsidRDefault="007C1153">
      <w:pPr>
        <w:rPr>
          <w:rFonts w:ascii="Times New Roman" w:hAnsi="Times New Roman"/>
        </w:rPr>
      </w:pPr>
    </w:p>
    <w:sectPr w:rsidR="007C1153" w:rsidRPr="002C02C5" w:rsidSect="0046498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AAD"/>
    <w:rsid w:val="000C5C24"/>
    <w:rsid w:val="00133D90"/>
    <w:rsid w:val="00191B1F"/>
    <w:rsid w:val="001D501B"/>
    <w:rsid w:val="002B757E"/>
    <w:rsid w:val="002C02C5"/>
    <w:rsid w:val="002C07A2"/>
    <w:rsid w:val="002F3996"/>
    <w:rsid w:val="003656AA"/>
    <w:rsid w:val="003A1253"/>
    <w:rsid w:val="003B11F3"/>
    <w:rsid w:val="003E7B5E"/>
    <w:rsid w:val="004508BF"/>
    <w:rsid w:val="00464989"/>
    <w:rsid w:val="004A698B"/>
    <w:rsid w:val="00526AE2"/>
    <w:rsid w:val="00607173"/>
    <w:rsid w:val="006076C6"/>
    <w:rsid w:val="00641BC3"/>
    <w:rsid w:val="006563E8"/>
    <w:rsid w:val="006732F2"/>
    <w:rsid w:val="00704ACB"/>
    <w:rsid w:val="007213C2"/>
    <w:rsid w:val="00732FF2"/>
    <w:rsid w:val="007C1153"/>
    <w:rsid w:val="007F3B8D"/>
    <w:rsid w:val="00891E95"/>
    <w:rsid w:val="00982FD5"/>
    <w:rsid w:val="00A6771D"/>
    <w:rsid w:val="00AB47E4"/>
    <w:rsid w:val="00B044E3"/>
    <w:rsid w:val="00B05E33"/>
    <w:rsid w:val="00BA315A"/>
    <w:rsid w:val="00BD2CF9"/>
    <w:rsid w:val="00BF6AD9"/>
    <w:rsid w:val="00C879DC"/>
    <w:rsid w:val="00D87AAD"/>
    <w:rsid w:val="00EE4487"/>
    <w:rsid w:val="00F46B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89"/>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667</Words>
  <Characters>3680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7</cp:revision>
  <dcterms:created xsi:type="dcterms:W3CDTF">2012-01-03T13:43:00Z</dcterms:created>
  <dcterms:modified xsi:type="dcterms:W3CDTF">2012-01-18T19:18:00Z</dcterms:modified>
</cp:coreProperties>
</file>