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906180657"/>
        <w:docPartObj>
          <w:docPartGallery w:val="Cover Pages"/>
          <w:docPartUnique/>
        </w:docPartObj>
      </w:sdtPr>
      <w:sdtEndPr>
        <w:rPr>
          <w:rFonts w:ascii="Times New Roman" w:hAnsi="Times New Roman" w:cs="Times New Roman"/>
        </w:rPr>
      </w:sdtEndPr>
      <w:sdtContent>
        <w:p w14:paraId="3B1B6401" w14:textId="233C1873" w:rsidR="00E5531C" w:rsidRDefault="00E5531C"/>
        <w:p w14:paraId="5382B544" w14:textId="02ADF45F" w:rsidR="00E5531C" w:rsidRDefault="00E5531C"/>
        <w:p w14:paraId="6684958F" w14:textId="089DD41A" w:rsidR="00E5531C" w:rsidRDefault="00E5531C"/>
        <w:p w14:paraId="29DE926F" w14:textId="5AA46D83" w:rsidR="00E5531C" w:rsidRDefault="00E5531C"/>
        <w:p w14:paraId="710A157A" w14:textId="2AE6CFD3" w:rsidR="00E5531C" w:rsidRDefault="00E5531C"/>
        <w:p w14:paraId="73BF97B5" w14:textId="182BF497" w:rsidR="00E5531C" w:rsidRDefault="00E5531C"/>
        <w:p w14:paraId="695305D1" w14:textId="77777777" w:rsidR="00E5531C" w:rsidRDefault="00E5531C"/>
        <w:p w14:paraId="75AAD537" w14:textId="2BD7B58A" w:rsidR="00E5531C" w:rsidRDefault="00E5531C" w:rsidP="00E5531C">
          <w:pPr>
            <w:spacing w:line="480" w:lineRule="auto"/>
            <w:jc w:val="center"/>
            <w:rPr>
              <w:rFonts w:ascii="Times New Roman" w:hAnsi="Times New Roman" w:cs="Times New Roman"/>
            </w:rPr>
          </w:pPr>
          <w:r>
            <w:rPr>
              <w:rFonts w:ascii="Times New Roman" w:hAnsi="Times New Roman" w:cs="Times New Roman"/>
            </w:rPr>
            <w:t xml:space="preserve">Increasing LGBTQ+ </w:t>
          </w:r>
          <w:r w:rsidR="00925091">
            <w:rPr>
              <w:rFonts w:ascii="Times New Roman" w:hAnsi="Times New Roman" w:cs="Times New Roman"/>
            </w:rPr>
            <w:t>Visibility</w:t>
          </w:r>
          <w:r>
            <w:rPr>
              <w:rFonts w:ascii="Times New Roman" w:hAnsi="Times New Roman" w:cs="Times New Roman"/>
            </w:rPr>
            <w:t xml:space="preserve"> in Children’s Television</w:t>
          </w:r>
        </w:p>
        <w:p w14:paraId="35C28D6D" w14:textId="35FC36A9" w:rsidR="00E5531C" w:rsidRDefault="00E5531C" w:rsidP="00E5531C">
          <w:pPr>
            <w:spacing w:line="480" w:lineRule="auto"/>
            <w:jc w:val="center"/>
            <w:rPr>
              <w:rFonts w:ascii="Times New Roman" w:hAnsi="Times New Roman" w:cs="Times New Roman"/>
            </w:rPr>
          </w:pPr>
          <w:r>
            <w:rPr>
              <w:rFonts w:ascii="Times New Roman" w:hAnsi="Times New Roman" w:cs="Times New Roman"/>
            </w:rPr>
            <w:t>Haley Bulen</w:t>
          </w:r>
        </w:p>
        <w:p w14:paraId="0155CA66" w14:textId="33242B00" w:rsidR="00065580" w:rsidRDefault="00E5531C" w:rsidP="00E5531C">
          <w:pPr>
            <w:spacing w:line="480" w:lineRule="auto"/>
            <w:jc w:val="center"/>
            <w:rPr>
              <w:rFonts w:ascii="Times New Roman" w:hAnsi="Times New Roman" w:cs="Times New Roman"/>
            </w:rPr>
          </w:pPr>
          <w:r>
            <w:rPr>
              <w:rFonts w:ascii="Times New Roman" w:hAnsi="Times New Roman" w:cs="Times New Roman"/>
            </w:rPr>
            <w:t>Loyola Marymount University</w:t>
          </w:r>
        </w:p>
        <w:p w14:paraId="263892A1" w14:textId="08CC21FD" w:rsidR="00065580" w:rsidRDefault="00065580" w:rsidP="00E5531C">
          <w:pPr>
            <w:spacing w:line="480" w:lineRule="auto"/>
            <w:jc w:val="center"/>
            <w:rPr>
              <w:rFonts w:ascii="Times New Roman" w:hAnsi="Times New Roman" w:cs="Times New Roman"/>
            </w:rPr>
          </w:pPr>
        </w:p>
        <w:p w14:paraId="1A40A27B" w14:textId="3CA60BAC" w:rsidR="00547DC0" w:rsidRDefault="00547DC0" w:rsidP="00E5531C">
          <w:pPr>
            <w:spacing w:line="480" w:lineRule="auto"/>
            <w:jc w:val="center"/>
            <w:rPr>
              <w:rFonts w:ascii="Times New Roman" w:hAnsi="Times New Roman" w:cs="Times New Roman"/>
            </w:rPr>
          </w:pPr>
        </w:p>
        <w:p w14:paraId="491A87CC" w14:textId="77777777" w:rsidR="00547DC0" w:rsidRDefault="00547DC0" w:rsidP="00E5531C">
          <w:pPr>
            <w:spacing w:line="480" w:lineRule="auto"/>
            <w:jc w:val="center"/>
            <w:rPr>
              <w:rFonts w:ascii="Times New Roman" w:hAnsi="Times New Roman" w:cs="Times New Roman"/>
            </w:rPr>
          </w:pPr>
        </w:p>
        <w:p w14:paraId="3217D144" w14:textId="5EDA39E6" w:rsidR="00065580" w:rsidRPr="00065580" w:rsidRDefault="00065580" w:rsidP="00065580">
          <w:pPr>
            <w:spacing w:line="480" w:lineRule="auto"/>
            <w:jc w:val="center"/>
            <w:rPr>
              <w:rFonts w:ascii="Times New Roman" w:hAnsi="Times New Roman" w:cs="Times New Roman"/>
              <w:b/>
            </w:rPr>
          </w:pPr>
          <w:r w:rsidRPr="00065580">
            <w:rPr>
              <w:rFonts w:ascii="Times New Roman" w:hAnsi="Times New Roman" w:cs="Times New Roman"/>
              <w:b/>
            </w:rPr>
            <w:t>Abstract</w:t>
          </w:r>
        </w:p>
        <w:p w14:paraId="33648A8E" w14:textId="7709F67D" w:rsidR="00065580" w:rsidRPr="00065580" w:rsidRDefault="00065580" w:rsidP="00065580">
          <w:pPr>
            <w:rPr>
              <w:rFonts w:ascii="Times New Roman" w:hAnsi="Times New Roman" w:cs="Times New Roman"/>
            </w:rPr>
          </w:pPr>
          <w:r w:rsidRPr="00065580">
            <w:rPr>
              <w:rFonts w:ascii="Times New Roman" w:hAnsi="Times New Roman" w:cs="Times New Roman"/>
            </w:rPr>
            <w:t xml:space="preserve">Despite the growing inclusivity of LGBTQ+ </w:t>
          </w:r>
          <w:r w:rsidR="00331F26">
            <w:rPr>
              <w:rFonts w:ascii="Times New Roman" w:hAnsi="Times New Roman" w:cs="Times New Roman"/>
            </w:rPr>
            <w:t xml:space="preserve">characters </w:t>
          </w:r>
          <w:r w:rsidRPr="00065580">
            <w:rPr>
              <w:rFonts w:ascii="Times New Roman" w:hAnsi="Times New Roman" w:cs="Times New Roman"/>
            </w:rPr>
            <w:t>in television, there is little LGBTQ+ representation in children’s television. Moreover, current LGBTQ+ representation in children’s media usually depicts white, gay men and harmful stereotypes of the queer community. This is significant as television may influence children’s social and psychological development. Scholars have presented four suggestions for increasing LGBTQ+ visibility in children’s television. These include addressing queer characters directly, “counting” the number of LGBTQ+ characters in a script, demonstrating the similarities queer individuals share with non-queer individuals, and acknowledging the challenges the LGBTQ+ community faces today. However, there are no children’s teleplays that capitalize on these suggestions. To explore what a gender-inclusive children’s television series may look like, I will write a child-oriented teleplay with multifaceted queer protagonists. Moreover, this teleplay will incorporate these four suggestions. Finally, professors familiar with the LGBTQ+ community will guide my screenwriting process. Through this teleplay, children’s television writers and LGBTQ+ scholars may use my script for their own work. This script may also help to eliminate toxic LGBTQ+ stereotypes in the media. Finally, this teleplay may prompt children to become advocates for the LGBTQ+ community.</w:t>
          </w:r>
        </w:p>
        <w:p w14:paraId="70C43ED8" w14:textId="53425085" w:rsidR="00E5531C" w:rsidRPr="00E5531C" w:rsidRDefault="00E5531C" w:rsidP="00E5531C">
          <w:pPr>
            <w:spacing w:line="480" w:lineRule="auto"/>
            <w:jc w:val="center"/>
            <w:rPr>
              <w:rFonts w:ascii="Times New Roman" w:hAnsi="Times New Roman" w:cs="Times New Roman"/>
            </w:rPr>
          </w:pPr>
          <w:r>
            <w:rPr>
              <w:rFonts w:ascii="Times New Roman" w:hAnsi="Times New Roman" w:cs="Times New Roman"/>
              <w:color w:val="000000" w:themeColor="text1"/>
            </w:rPr>
            <w:br w:type="page"/>
          </w:r>
        </w:p>
      </w:sdtContent>
    </w:sdt>
    <w:p w14:paraId="24BAEEFA" w14:textId="305018A7" w:rsidR="00080417" w:rsidRPr="00080417" w:rsidRDefault="00080417" w:rsidP="00ED0409">
      <w:pPr>
        <w:spacing w:line="480" w:lineRule="auto"/>
        <w:rPr>
          <w:rFonts w:ascii="Times New Roman" w:hAnsi="Times New Roman" w:cs="Times New Roman"/>
          <w:b/>
        </w:rPr>
      </w:pPr>
      <w:r>
        <w:rPr>
          <w:rFonts w:ascii="Times New Roman" w:hAnsi="Times New Roman" w:cs="Times New Roman"/>
          <w:b/>
        </w:rPr>
        <w:lastRenderedPageBreak/>
        <w:t>Introduction</w:t>
      </w:r>
      <w:r>
        <w:rPr>
          <w:rFonts w:ascii="Times New Roman" w:hAnsi="Times New Roman" w:cs="Times New Roman"/>
        </w:rPr>
        <w:t xml:space="preserve"> </w:t>
      </w:r>
    </w:p>
    <w:p w14:paraId="04BB246D" w14:textId="3C8EE926" w:rsidR="00080417" w:rsidRDefault="00080417" w:rsidP="00080417">
      <w:pPr>
        <w:spacing w:line="480" w:lineRule="auto"/>
        <w:ind w:firstLine="720"/>
        <w:rPr>
          <w:rFonts w:ascii="Times New Roman" w:hAnsi="Times New Roman" w:cs="Times New Roman"/>
        </w:rPr>
      </w:pPr>
      <w:r>
        <w:rPr>
          <w:rFonts w:ascii="Times New Roman" w:hAnsi="Times New Roman" w:cs="Times New Roman"/>
        </w:rPr>
        <w:t>Although the LGBTQ+ Rights Movement has made progress since the 1969 Stonewall Riots, there has been a recent backlash on the queer community. Particularly, on March 23</w:t>
      </w:r>
      <w:r w:rsidRPr="00080417">
        <w:rPr>
          <w:rFonts w:ascii="Times New Roman" w:hAnsi="Times New Roman" w:cs="Times New Roman"/>
          <w:vertAlign w:val="superscript"/>
        </w:rPr>
        <w:t>rd</w:t>
      </w:r>
      <w:r>
        <w:rPr>
          <w:rFonts w:ascii="Times New Roman" w:hAnsi="Times New Roman" w:cs="Times New Roman"/>
        </w:rPr>
        <w:t xml:space="preserve">, 2018, the Trump Administration placed a ban on transgender individuals from serving in the military. Moreover, </w:t>
      </w:r>
      <w:r w:rsidRPr="000A6479">
        <w:rPr>
          <w:rFonts w:ascii="Times New Roman" w:hAnsi="Times New Roman" w:cs="Times New Roman"/>
        </w:rPr>
        <w:t>on October 22, 2018, the Trump administration proposed to write transgender individuals out of legislation (Green</w:t>
      </w:r>
      <w:r>
        <w:rPr>
          <w:rFonts w:ascii="Times New Roman" w:hAnsi="Times New Roman" w:cs="Times New Roman"/>
        </w:rPr>
        <w:t>, 2018</w:t>
      </w:r>
      <w:r w:rsidRPr="000A6479">
        <w:rPr>
          <w:rFonts w:ascii="Times New Roman" w:hAnsi="Times New Roman" w:cs="Times New Roman"/>
        </w:rPr>
        <w:t>).</w:t>
      </w:r>
      <w:r>
        <w:rPr>
          <w:rFonts w:ascii="Times New Roman" w:hAnsi="Times New Roman" w:cs="Times New Roman"/>
        </w:rPr>
        <w:t xml:space="preserve"> These actions blatantly dehumanize members of the LGBTQ+ community. </w:t>
      </w:r>
    </w:p>
    <w:p w14:paraId="5193216F" w14:textId="1C4F073B" w:rsidR="00080417" w:rsidRPr="00080417" w:rsidRDefault="00080417" w:rsidP="00080417">
      <w:pPr>
        <w:spacing w:line="480" w:lineRule="auto"/>
        <w:ind w:firstLine="720"/>
        <w:rPr>
          <w:rFonts w:ascii="Times New Roman" w:hAnsi="Times New Roman" w:cs="Times New Roman"/>
        </w:rPr>
      </w:pPr>
      <w:r>
        <w:rPr>
          <w:rFonts w:ascii="Times New Roman" w:hAnsi="Times New Roman" w:cs="Times New Roman"/>
        </w:rPr>
        <w:t xml:space="preserve">Furthermore, the political retaliation against the LGBTQ+ community is reinforced by a lack of queer representation in the media. Notably, there is a stunning lack of </w:t>
      </w:r>
      <w:r w:rsidR="00331F26">
        <w:rPr>
          <w:rFonts w:ascii="Times New Roman" w:hAnsi="Times New Roman" w:cs="Times New Roman"/>
        </w:rPr>
        <w:t>LGBTQ+</w:t>
      </w:r>
      <w:r>
        <w:rPr>
          <w:rFonts w:ascii="Times New Roman" w:hAnsi="Times New Roman" w:cs="Times New Roman"/>
        </w:rPr>
        <w:t xml:space="preserve"> </w:t>
      </w:r>
      <w:r w:rsidR="00C87DB1">
        <w:rPr>
          <w:rFonts w:ascii="Times New Roman" w:hAnsi="Times New Roman" w:cs="Times New Roman"/>
        </w:rPr>
        <w:t>visibility</w:t>
      </w:r>
      <w:r>
        <w:rPr>
          <w:rFonts w:ascii="Times New Roman" w:hAnsi="Times New Roman" w:cs="Times New Roman"/>
        </w:rPr>
        <w:t xml:space="preserve"> in children’s media</w:t>
      </w:r>
      <w:r w:rsidR="00D34DB9">
        <w:rPr>
          <w:rFonts w:ascii="Times New Roman" w:hAnsi="Times New Roman" w:cs="Times New Roman"/>
        </w:rPr>
        <w:t xml:space="preserve"> </w:t>
      </w:r>
      <w:r w:rsidR="00D34DB9" w:rsidRPr="000A6479">
        <w:rPr>
          <w:rFonts w:ascii="Times New Roman" w:hAnsi="Times New Roman" w:cs="Times New Roman"/>
        </w:rPr>
        <w:t>(Puglise, 2016)</w:t>
      </w:r>
      <w:r>
        <w:rPr>
          <w:rFonts w:ascii="Times New Roman" w:hAnsi="Times New Roman" w:cs="Times New Roman"/>
        </w:rPr>
        <w:t xml:space="preserve">. For this reason, this paper will investigate what a gender-inclusive children’s teleplay may look like. It will also discuss the process </w:t>
      </w:r>
      <w:r w:rsidR="00B80872">
        <w:rPr>
          <w:rFonts w:ascii="Times New Roman" w:hAnsi="Times New Roman" w:cs="Times New Roman"/>
        </w:rPr>
        <w:t>of</w:t>
      </w:r>
      <w:r>
        <w:rPr>
          <w:rFonts w:ascii="Times New Roman" w:hAnsi="Times New Roman" w:cs="Times New Roman"/>
        </w:rPr>
        <w:t xml:space="preserve"> writing this teleplay and the expected outcome. In turn, this teleplay may combat toxic heteronormativity demonstrated in </w:t>
      </w:r>
      <w:r w:rsidR="00391F16">
        <w:rPr>
          <w:rFonts w:ascii="Times New Roman" w:hAnsi="Times New Roman" w:cs="Times New Roman"/>
        </w:rPr>
        <w:t>the</w:t>
      </w:r>
      <w:r>
        <w:rPr>
          <w:rFonts w:ascii="Times New Roman" w:hAnsi="Times New Roman" w:cs="Times New Roman"/>
        </w:rPr>
        <w:t xml:space="preserve"> media and </w:t>
      </w:r>
      <w:r w:rsidR="00391F16">
        <w:rPr>
          <w:rFonts w:ascii="Times New Roman" w:hAnsi="Times New Roman" w:cs="Times New Roman"/>
        </w:rPr>
        <w:t>the United States’</w:t>
      </w:r>
      <w:r>
        <w:rPr>
          <w:rFonts w:ascii="Times New Roman" w:hAnsi="Times New Roman" w:cs="Times New Roman"/>
        </w:rPr>
        <w:t xml:space="preserve"> political climate.</w:t>
      </w:r>
    </w:p>
    <w:p w14:paraId="0148945C" w14:textId="12E0B8C6" w:rsidR="00DB3372" w:rsidRPr="00ED0409" w:rsidRDefault="00ED0409" w:rsidP="00ED0409">
      <w:pPr>
        <w:spacing w:line="480" w:lineRule="auto"/>
        <w:rPr>
          <w:rFonts w:ascii="Times New Roman" w:hAnsi="Times New Roman" w:cs="Times New Roman"/>
          <w:b/>
        </w:rPr>
      </w:pPr>
      <w:r>
        <w:rPr>
          <w:rFonts w:ascii="Times New Roman" w:hAnsi="Times New Roman" w:cs="Times New Roman"/>
          <w:b/>
        </w:rPr>
        <w:t>Background</w:t>
      </w:r>
    </w:p>
    <w:p w14:paraId="34E53AEC" w14:textId="33A73618" w:rsidR="00DB43E8" w:rsidRPr="000A6479" w:rsidRDefault="000337E0" w:rsidP="000A6479">
      <w:pPr>
        <w:spacing w:line="480" w:lineRule="auto"/>
        <w:ind w:firstLine="720"/>
        <w:rPr>
          <w:rFonts w:ascii="Times New Roman" w:hAnsi="Times New Roman" w:cs="Times New Roman"/>
        </w:rPr>
      </w:pPr>
      <w:r>
        <w:rPr>
          <w:rFonts w:ascii="Times New Roman" w:hAnsi="Times New Roman" w:cs="Times New Roman"/>
        </w:rPr>
        <w:t>Currently, t</w:t>
      </w:r>
      <w:r w:rsidR="00DB43E8" w:rsidRPr="000A6479">
        <w:rPr>
          <w:rFonts w:ascii="Times New Roman" w:hAnsi="Times New Roman" w:cs="Times New Roman"/>
        </w:rPr>
        <w:t>here is little LGBTQ+ representation in children’s television</w:t>
      </w:r>
      <w:r>
        <w:rPr>
          <w:rFonts w:ascii="Times New Roman" w:hAnsi="Times New Roman" w:cs="Times New Roman"/>
        </w:rPr>
        <w:t xml:space="preserve">. </w:t>
      </w:r>
      <w:r w:rsidR="0002646B" w:rsidRPr="000A6479">
        <w:rPr>
          <w:rFonts w:ascii="Times New Roman" w:hAnsi="Times New Roman" w:cs="Times New Roman"/>
        </w:rPr>
        <w:t>For instance, in</w:t>
      </w:r>
      <w:r w:rsidR="00461542" w:rsidRPr="000A6479">
        <w:rPr>
          <w:rFonts w:ascii="Times New Roman" w:hAnsi="Times New Roman" w:cs="Times New Roman"/>
        </w:rPr>
        <w:t xml:space="preserve"> 2017, </w:t>
      </w:r>
      <w:r w:rsidR="00DB43E8" w:rsidRPr="000A6479">
        <w:rPr>
          <w:rFonts w:ascii="Times New Roman" w:hAnsi="Times New Roman" w:cs="Times New Roman"/>
        </w:rPr>
        <w:t xml:space="preserve">Disney Channel’s </w:t>
      </w:r>
      <w:r w:rsidR="00DB43E8" w:rsidRPr="000A6479">
        <w:rPr>
          <w:rFonts w:ascii="Times New Roman" w:hAnsi="Times New Roman" w:cs="Times New Roman"/>
          <w:i/>
        </w:rPr>
        <w:t>Andi Mack</w:t>
      </w:r>
      <w:r w:rsidR="00DB43E8" w:rsidRPr="000A6479">
        <w:rPr>
          <w:rFonts w:ascii="Times New Roman" w:hAnsi="Times New Roman" w:cs="Times New Roman"/>
        </w:rPr>
        <w:t xml:space="preserve"> </w:t>
      </w:r>
      <w:r w:rsidR="00461542" w:rsidRPr="000A6479">
        <w:rPr>
          <w:rFonts w:ascii="Times New Roman" w:hAnsi="Times New Roman" w:cs="Times New Roman"/>
        </w:rPr>
        <w:t xml:space="preserve">featured </w:t>
      </w:r>
      <w:r>
        <w:rPr>
          <w:rFonts w:ascii="Times New Roman" w:hAnsi="Times New Roman" w:cs="Times New Roman"/>
        </w:rPr>
        <w:t>the first</w:t>
      </w:r>
      <w:r w:rsidR="00461542" w:rsidRPr="000A6479">
        <w:rPr>
          <w:rFonts w:ascii="Times New Roman" w:hAnsi="Times New Roman" w:cs="Times New Roman"/>
        </w:rPr>
        <w:t xml:space="preserve"> </w:t>
      </w:r>
      <w:r w:rsidR="00DB43E8" w:rsidRPr="000A6479">
        <w:rPr>
          <w:rFonts w:ascii="Times New Roman" w:hAnsi="Times New Roman" w:cs="Times New Roman"/>
        </w:rPr>
        <w:t xml:space="preserve">gay </w:t>
      </w:r>
      <w:r w:rsidR="0002646B" w:rsidRPr="000A6479">
        <w:rPr>
          <w:rFonts w:ascii="Times New Roman" w:hAnsi="Times New Roman" w:cs="Times New Roman"/>
        </w:rPr>
        <w:t>protagonist</w:t>
      </w:r>
      <w:r>
        <w:rPr>
          <w:rFonts w:ascii="Times New Roman" w:hAnsi="Times New Roman" w:cs="Times New Roman"/>
        </w:rPr>
        <w:t xml:space="preserve"> in an American children’s series </w:t>
      </w:r>
      <w:r w:rsidR="00DB43E8" w:rsidRPr="000A6479">
        <w:rPr>
          <w:rFonts w:ascii="Times New Roman" w:hAnsi="Times New Roman" w:cs="Times New Roman"/>
        </w:rPr>
        <w:t xml:space="preserve">(Wong, 2017). Moreover, only seven children’s </w:t>
      </w:r>
      <w:r>
        <w:rPr>
          <w:rFonts w:ascii="Times New Roman" w:hAnsi="Times New Roman" w:cs="Times New Roman"/>
        </w:rPr>
        <w:t>shows</w:t>
      </w:r>
      <w:r w:rsidR="00DB43E8" w:rsidRPr="000A6479">
        <w:rPr>
          <w:rFonts w:ascii="Times New Roman" w:hAnsi="Times New Roman" w:cs="Times New Roman"/>
        </w:rPr>
        <w:t xml:space="preserve"> since 2005 have featured a same-sex couple in an episode. </w:t>
      </w:r>
      <w:r>
        <w:rPr>
          <w:rFonts w:ascii="Times New Roman" w:hAnsi="Times New Roman" w:cs="Times New Roman"/>
        </w:rPr>
        <w:t>These couples were usually not reoccurring characters. Also, these shows did not acknowledge</w:t>
      </w:r>
      <w:r w:rsidR="00DB43E8" w:rsidRPr="000A6479">
        <w:rPr>
          <w:rFonts w:ascii="Times New Roman" w:hAnsi="Times New Roman" w:cs="Times New Roman"/>
        </w:rPr>
        <w:t xml:space="preserve"> other LGBTQ+ identities</w:t>
      </w:r>
      <w:r w:rsidR="0002646B" w:rsidRPr="000A6479">
        <w:rPr>
          <w:rFonts w:ascii="Times New Roman" w:hAnsi="Times New Roman" w:cs="Times New Roman"/>
        </w:rPr>
        <w:t xml:space="preserve"> (Puglise, 2016)</w:t>
      </w:r>
      <w:r w:rsidR="00DB43E8" w:rsidRPr="000A6479">
        <w:rPr>
          <w:rFonts w:ascii="Times New Roman" w:hAnsi="Times New Roman" w:cs="Times New Roman"/>
        </w:rPr>
        <w:t xml:space="preserve">. </w:t>
      </w:r>
      <w:r w:rsidR="00C87DB1">
        <w:rPr>
          <w:rFonts w:ascii="Times New Roman" w:hAnsi="Times New Roman" w:cs="Times New Roman"/>
        </w:rPr>
        <w:t>Furthermore</w:t>
      </w:r>
      <w:r w:rsidR="0002646B" w:rsidRPr="000A6479">
        <w:rPr>
          <w:rFonts w:ascii="Times New Roman" w:hAnsi="Times New Roman" w:cs="Times New Roman"/>
        </w:rPr>
        <w:t xml:space="preserve">, LGBTQ+ individuals are typically depicted </w:t>
      </w:r>
      <w:r w:rsidR="00080417">
        <w:rPr>
          <w:rFonts w:ascii="Times New Roman" w:hAnsi="Times New Roman" w:cs="Times New Roman"/>
        </w:rPr>
        <w:t xml:space="preserve">as white and male. This reinforces heteronormative and queer normative ideals that harm non-white and </w:t>
      </w:r>
      <w:r w:rsidR="00391F16">
        <w:rPr>
          <w:rFonts w:ascii="Times New Roman" w:hAnsi="Times New Roman" w:cs="Times New Roman"/>
        </w:rPr>
        <w:t>non-</w:t>
      </w:r>
      <w:r w:rsidR="00080417">
        <w:rPr>
          <w:rFonts w:ascii="Times New Roman" w:hAnsi="Times New Roman" w:cs="Times New Roman"/>
        </w:rPr>
        <w:t xml:space="preserve">male LGBTQ+ </w:t>
      </w:r>
      <w:r w:rsidR="00080417" w:rsidRPr="00080417">
        <w:rPr>
          <w:rFonts w:ascii="Times New Roman" w:hAnsi="Times New Roman" w:cs="Times New Roman"/>
        </w:rPr>
        <w:t xml:space="preserve">individuals (Eguchi, Calafell, </w:t>
      </w:r>
      <w:r w:rsidR="00080417">
        <w:rPr>
          <w:rFonts w:ascii="Times New Roman" w:hAnsi="Times New Roman" w:cs="Times New Roman"/>
        </w:rPr>
        <w:t xml:space="preserve">&amp; </w:t>
      </w:r>
      <w:r w:rsidR="00080417" w:rsidRPr="00080417">
        <w:rPr>
          <w:rFonts w:ascii="Times New Roman" w:hAnsi="Times New Roman" w:cs="Times New Roman"/>
        </w:rPr>
        <w:t>Files-Thompson, 2014).</w:t>
      </w:r>
      <w:r w:rsidR="00C87DB1">
        <w:rPr>
          <w:rFonts w:ascii="Times New Roman" w:hAnsi="Times New Roman" w:cs="Times New Roman"/>
        </w:rPr>
        <w:t xml:space="preserve"> Finally, q</w:t>
      </w:r>
      <w:r w:rsidR="00080417">
        <w:rPr>
          <w:rFonts w:ascii="Times New Roman" w:hAnsi="Times New Roman" w:cs="Times New Roman"/>
        </w:rPr>
        <w:t>uee</w:t>
      </w:r>
      <w:r w:rsidR="00C87DB1">
        <w:rPr>
          <w:rFonts w:ascii="Times New Roman" w:hAnsi="Times New Roman" w:cs="Times New Roman"/>
        </w:rPr>
        <w:t>r television characters are</w:t>
      </w:r>
      <w:r w:rsidR="00080417">
        <w:rPr>
          <w:rFonts w:ascii="Times New Roman" w:hAnsi="Times New Roman" w:cs="Times New Roman"/>
        </w:rPr>
        <w:t xml:space="preserve"> portrayed </w:t>
      </w:r>
      <w:r w:rsidR="00DF7970">
        <w:rPr>
          <w:rFonts w:ascii="Times New Roman" w:hAnsi="Times New Roman" w:cs="Times New Roman"/>
        </w:rPr>
        <w:t xml:space="preserve">as </w:t>
      </w:r>
      <w:r w:rsidR="0002646B" w:rsidRPr="000A6479">
        <w:rPr>
          <w:rFonts w:ascii="Times New Roman" w:hAnsi="Times New Roman" w:cs="Times New Roman"/>
        </w:rPr>
        <w:t>flamboyant and hyperfeminine</w:t>
      </w:r>
      <w:r w:rsidR="003C174D" w:rsidRPr="000A6479">
        <w:rPr>
          <w:rFonts w:ascii="Times New Roman" w:hAnsi="Times New Roman" w:cs="Times New Roman"/>
        </w:rPr>
        <w:t xml:space="preserve">. This is a stereotype that </w:t>
      </w:r>
      <w:r w:rsidR="005E2FBE">
        <w:rPr>
          <w:rFonts w:ascii="Times New Roman" w:hAnsi="Times New Roman" w:cs="Times New Roman"/>
        </w:rPr>
        <w:t>erases</w:t>
      </w:r>
      <w:r w:rsidR="003C174D" w:rsidRPr="000A6479">
        <w:rPr>
          <w:rFonts w:ascii="Times New Roman" w:hAnsi="Times New Roman" w:cs="Times New Roman"/>
        </w:rPr>
        <w:t xml:space="preserve"> authentic LGBTQ+ stories from children’s television</w:t>
      </w:r>
      <w:r w:rsidR="0002646B" w:rsidRPr="000A6479">
        <w:rPr>
          <w:rFonts w:ascii="Times New Roman" w:hAnsi="Times New Roman" w:cs="Times New Roman"/>
        </w:rPr>
        <w:t xml:space="preserve"> (Evra, 2004). </w:t>
      </w:r>
    </w:p>
    <w:p w14:paraId="74FA0ADD" w14:textId="3FA67336" w:rsidR="00DB3372" w:rsidRPr="000A6479" w:rsidRDefault="005E2FBE" w:rsidP="000A6479">
      <w:pPr>
        <w:spacing w:line="480" w:lineRule="auto"/>
        <w:ind w:firstLine="720"/>
        <w:rPr>
          <w:rFonts w:ascii="Times New Roman" w:hAnsi="Times New Roman" w:cs="Times New Roman"/>
        </w:rPr>
      </w:pPr>
      <w:r>
        <w:rPr>
          <w:rFonts w:ascii="Times New Roman" w:hAnsi="Times New Roman" w:cs="Times New Roman"/>
        </w:rPr>
        <w:lastRenderedPageBreak/>
        <w:t>Additionally, scholars</w:t>
      </w:r>
      <w:r w:rsidR="003C174D" w:rsidRPr="000A6479">
        <w:rPr>
          <w:rFonts w:ascii="Times New Roman" w:hAnsi="Times New Roman" w:cs="Times New Roman"/>
        </w:rPr>
        <w:t xml:space="preserve"> </w:t>
      </w:r>
      <w:r>
        <w:rPr>
          <w:rFonts w:ascii="Times New Roman" w:hAnsi="Times New Roman" w:cs="Times New Roman"/>
        </w:rPr>
        <w:t>argue</w:t>
      </w:r>
      <w:r w:rsidR="00DB3372" w:rsidRPr="000A6479">
        <w:rPr>
          <w:rFonts w:ascii="Times New Roman" w:hAnsi="Times New Roman" w:cs="Times New Roman"/>
        </w:rPr>
        <w:t xml:space="preserve"> that television may </w:t>
      </w:r>
      <w:r>
        <w:rPr>
          <w:rFonts w:ascii="Times New Roman" w:hAnsi="Times New Roman" w:cs="Times New Roman"/>
        </w:rPr>
        <w:t>significantly</w:t>
      </w:r>
      <w:r w:rsidR="00DB3372" w:rsidRPr="000A6479">
        <w:rPr>
          <w:rFonts w:ascii="Times New Roman" w:hAnsi="Times New Roman" w:cs="Times New Roman"/>
        </w:rPr>
        <w:t xml:space="preserve"> impact children’s beliefs</w:t>
      </w:r>
      <w:r>
        <w:rPr>
          <w:rFonts w:ascii="Times New Roman" w:hAnsi="Times New Roman" w:cs="Times New Roman"/>
        </w:rPr>
        <w:t xml:space="preserve"> and attitudes</w:t>
      </w:r>
      <w:r w:rsidR="00DB3372" w:rsidRPr="000A6479">
        <w:rPr>
          <w:rFonts w:ascii="Times New Roman" w:hAnsi="Times New Roman" w:cs="Times New Roman"/>
        </w:rPr>
        <w:t>.</w:t>
      </w:r>
      <w:r>
        <w:rPr>
          <w:rFonts w:ascii="Times New Roman" w:hAnsi="Times New Roman" w:cs="Times New Roman"/>
        </w:rPr>
        <w:t xml:space="preserve"> </w:t>
      </w:r>
      <w:r w:rsidR="003C174D" w:rsidRPr="000A6479">
        <w:rPr>
          <w:rFonts w:ascii="Times New Roman" w:hAnsi="Times New Roman" w:cs="Times New Roman"/>
        </w:rPr>
        <w:t>Particularly,</w:t>
      </w:r>
      <w:r w:rsidR="00DB3372" w:rsidRPr="000A6479">
        <w:rPr>
          <w:rFonts w:ascii="Times New Roman" w:hAnsi="Times New Roman" w:cs="Times New Roman"/>
        </w:rPr>
        <w:t xml:space="preserve"> cultivation theory</w:t>
      </w:r>
      <w:r w:rsidR="003C174D" w:rsidRPr="000A6479">
        <w:rPr>
          <w:rFonts w:ascii="Times New Roman" w:hAnsi="Times New Roman" w:cs="Times New Roman"/>
        </w:rPr>
        <w:t xml:space="preserve"> </w:t>
      </w:r>
      <w:r w:rsidR="00DB3372" w:rsidRPr="000A6479">
        <w:rPr>
          <w:rFonts w:ascii="Times New Roman" w:hAnsi="Times New Roman" w:cs="Times New Roman"/>
        </w:rPr>
        <w:t xml:space="preserve">states that audiences may “cultivate” </w:t>
      </w:r>
      <w:r w:rsidR="003C174D" w:rsidRPr="000A6479">
        <w:rPr>
          <w:rFonts w:ascii="Times New Roman" w:hAnsi="Times New Roman" w:cs="Times New Roman"/>
        </w:rPr>
        <w:t>perspectives</w:t>
      </w:r>
      <w:r w:rsidR="00DB3372" w:rsidRPr="000A6479">
        <w:rPr>
          <w:rFonts w:ascii="Times New Roman" w:hAnsi="Times New Roman" w:cs="Times New Roman"/>
        </w:rPr>
        <w:t xml:space="preserve"> similar to </w:t>
      </w:r>
      <w:r w:rsidR="003C174D" w:rsidRPr="000A6479">
        <w:rPr>
          <w:rFonts w:ascii="Times New Roman" w:hAnsi="Times New Roman" w:cs="Times New Roman"/>
        </w:rPr>
        <w:t>those</w:t>
      </w:r>
      <w:r w:rsidR="00DB3372" w:rsidRPr="000A6479">
        <w:rPr>
          <w:rFonts w:ascii="Times New Roman" w:hAnsi="Times New Roman" w:cs="Times New Roman"/>
        </w:rPr>
        <w:t xml:space="preserve"> d</w:t>
      </w:r>
      <w:r w:rsidR="00A72846" w:rsidRPr="000A6479">
        <w:rPr>
          <w:rFonts w:ascii="Times New Roman" w:hAnsi="Times New Roman" w:cs="Times New Roman"/>
        </w:rPr>
        <w:t>isplayed</w:t>
      </w:r>
      <w:r w:rsidR="00DB3372" w:rsidRPr="000A6479">
        <w:rPr>
          <w:rFonts w:ascii="Times New Roman" w:hAnsi="Times New Roman" w:cs="Times New Roman"/>
        </w:rPr>
        <w:t xml:space="preserve"> on television</w:t>
      </w:r>
      <w:r w:rsidR="00F4241D" w:rsidRPr="000A6479">
        <w:rPr>
          <w:rFonts w:ascii="Times New Roman" w:hAnsi="Times New Roman" w:cs="Times New Roman"/>
        </w:rPr>
        <w:t xml:space="preserve">. </w:t>
      </w:r>
      <w:r w:rsidR="00CA1823" w:rsidRPr="000A6479">
        <w:rPr>
          <w:rFonts w:ascii="Times New Roman" w:hAnsi="Times New Roman" w:cs="Times New Roman"/>
        </w:rPr>
        <w:t xml:space="preserve">This process depends on how realistic the television show is, how much television exposure each </w:t>
      </w:r>
      <w:r w:rsidR="00A72846" w:rsidRPr="000A6479">
        <w:rPr>
          <w:rFonts w:ascii="Times New Roman" w:hAnsi="Times New Roman" w:cs="Times New Roman"/>
        </w:rPr>
        <w:t>individual</w:t>
      </w:r>
      <w:r w:rsidR="00CA1823" w:rsidRPr="000A6479">
        <w:rPr>
          <w:rFonts w:ascii="Times New Roman" w:hAnsi="Times New Roman" w:cs="Times New Roman"/>
        </w:rPr>
        <w:t xml:space="preserve"> receives, whether or not </w:t>
      </w:r>
      <w:r w:rsidR="00A72846" w:rsidRPr="000A6479">
        <w:rPr>
          <w:rFonts w:ascii="Times New Roman" w:hAnsi="Times New Roman" w:cs="Times New Roman"/>
        </w:rPr>
        <w:t>an</w:t>
      </w:r>
      <w:r w:rsidR="00CA1823" w:rsidRPr="000A6479">
        <w:rPr>
          <w:rFonts w:ascii="Times New Roman" w:hAnsi="Times New Roman" w:cs="Times New Roman"/>
        </w:rPr>
        <w:t xml:space="preserve"> </w:t>
      </w:r>
      <w:r w:rsidR="00A72846" w:rsidRPr="000A6479">
        <w:rPr>
          <w:rFonts w:ascii="Times New Roman" w:hAnsi="Times New Roman" w:cs="Times New Roman"/>
        </w:rPr>
        <w:t>individual</w:t>
      </w:r>
      <w:r w:rsidR="00CA1823" w:rsidRPr="000A6479">
        <w:rPr>
          <w:rFonts w:ascii="Times New Roman" w:hAnsi="Times New Roman" w:cs="Times New Roman"/>
        </w:rPr>
        <w:t xml:space="preserve"> </w:t>
      </w:r>
      <w:r w:rsidR="00A72846" w:rsidRPr="000A6479">
        <w:rPr>
          <w:rFonts w:ascii="Times New Roman" w:hAnsi="Times New Roman" w:cs="Times New Roman"/>
        </w:rPr>
        <w:t>has</w:t>
      </w:r>
      <w:r w:rsidR="00CA1823" w:rsidRPr="000A6479">
        <w:rPr>
          <w:rFonts w:ascii="Times New Roman" w:hAnsi="Times New Roman" w:cs="Times New Roman"/>
        </w:rPr>
        <w:t xml:space="preserve"> access</w:t>
      </w:r>
      <w:r w:rsidR="00A72846" w:rsidRPr="000A6479">
        <w:rPr>
          <w:rFonts w:ascii="Times New Roman" w:hAnsi="Times New Roman" w:cs="Times New Roman"/>
        </w:rPr>
        <w:t xml:space="preserve"> to </w:t>
      </w:r>
      <w:r w:rsidR="00CA1823" w:rsidRPr="000A6479">
        <w:rPr>
          <w:rFonts w:ascii="Times New Roman" w:hAnsi="Times New Roman" w:cs="Times New Roman"/>
        </w:rPr>
        <w:t xml:space="preserve">other information sources, </w:t>
      </w:r>
      <w:r w:rsidR="00A72846" w:rsidRPr="000A6479">
        <w:rPr>
          <w:rFonts w:ascii="Times New Roman" w:hAnsi="Times New Roman" w:cs="Times New Roman"/>
        </w:rPr>
        <w:t xml:space="preserve">and </w:t>
      </w:r>
      <w:r w:rsidR="00CA1823" w:rsidRPr="000A6479">
        <w:rPr>
          <w:rFonts w:ascii="Times New Roman" w:hAnsi="Times New Roman" w:cs="Times New Roman"/>
        </w:rPr>
        <w:t>genetic factors (Gerbner, 1986).</w:t>
      </w:r>
      <w:r w:rsidR="002D0F11" w:rsidRPr="000A6479">
        <w:rPr>
          <w:rFonts w:ascii="Times New Roman" w:hAnsi="Times New Roman" w:cs="Times New Roman"/>
        </w:rPr>
        <w:t xml:space="preserve"> </w:t>
      </w:r>
    </w:p>
    <w:p w14:paraId="7767C3F1" w14:textId="76D9A8A8" w:rsidR="00491500" w:rsidRPr="000A6479" w:rsidRDefault="00C42C14" w:rsidP="000A6479">
      <w:pPr>
        <w:spacing w:line="480" w:lineRule="auto"/>
        <w:ind w:firstLine="720"/>
        <w:rPr>
          <w:rFonts w:ascii="Times New Roman" w:hAnsi="Times New Roman" w:cs="Times New Roman"/>
        </w:rPr>
      </w:pPr>
      <w:r w:rsidRPr="000A6479">
        <w:rPr>
          <w:rFonts w:ascii="Times New Roman" w:hAnsi="Times New Roman" w:cs="Times New Roman"/>
        </w:rPr>
        <w:t>According to cultivation theory, c</w:t>
      </w:r>
      <w:r w:rsidR="002D0F11" w:rsidRPr="000A6479">
        <w:rPr>
          <w:rFonts w:ascii="Times New Roman" w:hAnsi="Times New Roman" w:cs="Times New Roman"/>
        </w:rPr>
        <w:t xml:space="preserve">hildren may be vulnerable to adopting </w:t>
      </w:r>
      <w:r w:rsidR="005E2FBE">
        <w:rPr>
          <w:rFonts w:ascii="Times New Roman" w:hAnsi="Times New Roman" w:cs="Times New Roman"/>
        </w:rPr>
        <w:t>adverse</w:t>
      </w:r>
      <w:r w:rsidR="00057AE4" w:rsidRPr="000A6479">
        <w:rPr>
          <w:rFonts w:ascii="Times New Roman" w:hAnsi="Times New Roman" w:cs="Times New Roman"/>
        </w:rPr>
        <w:t xml:space="preserve"> </w:t>
      </w:r>
      <w:r w:rsidR="00F571A6" w:rsidRPr="000A6479">
        <w:rPr>
          <w:rFonts w:ascii="Times New Roman" w:hAnsi="Times New Roman" w:cs="Times New Roman"/>
        </w:rPr>
        <w:t xml:space="preserve">racial and gender </w:t>
      </w:r>
      <w:r w:rsidR="00057AE4" w:rsidRPr="000A6479">
        <w:rPr>
          <w:rFonts w:ascii="Times New Roman" w:hAnsi="Times New Roman" w:cs="Times New Roman"/>
        </w:rPr>
        <w:t>stereotypes</w:t>
      </w:r>
      <w:r w:rsidR="00996BF8" w:rsidRPr="000A6479">
        <w:rPr>
          <w:rFonts w:ascii="Times New Roman" w:hAnsi="Times New Roman" w:cs="Times New Roman"/>
        </w:rPr>
        <w:t>.</w:t>
      </w:r>
      <w:r w:rsidR="00F571A6" w:rsidRPr="000A6479">
        <w:rPr>
          <w:rFonts w:ascii="Times New Roman" w:hAnsi="Times New Roman" w:cs="Times New Roman"/>
        </w:rPr>
        <w:t xml:space="preserve"> </w:t>
      </w:r>
      <w:r w:rsidR="00B30E07" w:rsidRPr="000A6479">
        <w:rPr>
          <w:rFonts w:ascii="Times New Roman" w:hAnsi="Times New Roman" w:cs="Times New Roman"/>
        </w:rPr>
        <w:t xml:space="preserve">This is because children may not have access to other </w:t>
      </w:r>
      <w:r w:rsidR="005E2FBE">
        <w:rPr>
          <w:rFonts w:ascii="Times New Roman" w:hAnsi="Times New Roman" w:cs="Times New Roman"/>
        </w:rPr>
        <w:t xml:space="preserve">information </w:t>
      </w:r>
      <w:r w:rsidR="00B30E07" w:rsidRPr="000A6479">
        <w:rPr>
          <w:rFonts w:ascii="Times New Roman" w:hAnsi="Times New Roman" w:cs="Times New Roman"/>
        </w:rPr>
        <w:t xml:space="preserve">sources to influence their beliefs. Also, </w:t>
      </w:r>
      <w:r w:rsidRPr="000A6479">
        <w:rPr>
          <w:rFonts w:ascii="Times New Roman" w:hAnsi="Times New Roman" w:cs="Times New Roman"/>
        </w:rPr>
        <w:t xml:space="preserve">most </w:t>
      </w:r>
      <w:r w:rsidR="00A72846" w:rsidRPr="000A6479">
        <w:rPr>
          <w:rFonts w:ascii="Times New Roman" w:hAnsi="Times New Roman" w:cs="Times New Roman"/>
        </w:rPr>
        <w:t>children have not received extensive education</w:t>
      </w:r>
      <w:r w:rsidRPr="000A6479">
        <w:rPr>
          <w:rFonts w:ascii="Times New Roman" w:hAnsi="Times New Roman" w:cs="Times New Roman"/>
        </w:rPr>
        <w:t>s</w:t>
      </w:r>
      <w:r w:rsidR="00A72846" w:rsidRPr="000A6479">
        <w:rPr>
          <w:rFonts w:ascii="Times New Roman" w:hAnsi="Times New Roman" w:cs="Times New Roman"/>
        </w:rPr>
        <w:t xml:space="preserve">. Finally, very </w:t>
      </w:r>
      <w:r w:rsidR="00B30E07" w:rsidRPr="000A6479">
        <w:rPr>
          <w:rFonts w:ascii="Times New Roman" w:hAnsi="Times New Roman" w:cs="Times New Roman"/>
        </w:rPr>
        <w:t>young children</w:t>
      </w:r>
      <w:r w:rsidR="005F2E63" w:rsidRPr="000A6479">
        <w:rPr>
          <w:rFonts w:ascii="Times New Roman" w:hAnsi="Times New Roman" w:cs="Times New Roman"/>
        </w:rPr>
        <w:t xml:space="preserve"> </w:t>
      </w:r>
      <w:r w:rsidR="00A72846" w:rsidRPr="000A6479">
        <w:rPr>
          <w:rFonts w:ascii="Times New Roman" w:hAnsi="Times New Roman" w:cs="Times New Roman"/>
        </w:rPr>
        <w:t>cannot distinguish</w:t>
      </w:r>
      <w:r w:rsidR="005F2E63" w:rsidRPr="000A6479">
        <w:rPr>
          <w:rFonts w:ascii="Times New Roman" w:hAnsi="Times New Roman" w:cs="Times New Roman"/>
        </w:rPr>
        <w:t xml:space="preserve"> between stereotypes and personal beliefs</w:t>
      </w:r>
      <w:r w:rsidR="00A72846" w:rsidRPr="000A6479">
        <w:rPr>
          <w:rFonts w:ascii="Times New Roman" w:hAnsi="Times New Roman" w:cs="Times New Roman"/>
        </w:rPr>
        <w:t xml:space="preserve">. </w:t>
      </w:r>
      <w:r w:rsidR="005F2E63" w:rsidRPr="000A6479">
        <w:rPr>
          <w:rFonts w:ascii="Times New Roman" w:hAnsi="Times New Roman" w:cs="Times New Roman"/>
        </w:rPr>
        <w:t xml:space="preserve">Although </w:t>
      </w:r>
      <w:r w:rsidR="00A72846" w:rsidRPr="000A6479">
        <w:rPr>
          <w:rFonts w:ascii="Times New Roman" w:hAnsi="Times New Roman" w:cs="Times New Roman"/>
        </w:rPr>
        <w:t>most</w:t>
      </w:r>
      <w:r w:rsidR="005F2E63" w:rsidRPr="000A6479">
        <w:rPr>
          <w:rFonts w:ascii="Times New Roman" w:hAnsi="Times New Roman" w:cs="Times New Roman"/>
        </w:rPr>
        <w:t xml:space="preserve"> children </w:t>
      </w:r>
      <w:r w:rsidR="00A72846" w:rsidRPr="000A6479">
        <w:rPr>
          <w:rFonts w:ascii="Times New Roman" w:hAnsi="Times New Roman" w:cs="Times New Roman"/>
        </w:rPr>
        <w:t>grow out of this phase,</w:t>
      </w:r>
      <w:r w:rsidR="005F2E63" w:rsidRPr="000A6479">
        <w:rPr>
          <w:rFonts w:ascii="Times New Roman" w:hAnsi="Times New Roman" w:cs="Times New Roman"/>
        </w:rPr>
        <w:t xml:space="preserve"> </w:t>
      </w:r>
      <w:r w:rsidR="005E2FBE">
        <w:rPr>
          <w:rFonts w:ascii="Times New Roman" w:hAnsi="Times New Roman" w:cs="Times New Roman"/>
        </w:rPr>
        <w:t>some</w:t>
      </w:r>
      <w:r w:rsidR="00A72846" w:rsidRPr="000A6479">
        <w:rPr>
          <w:rFonts w:ascii="Times New Roman" w:hAnsi="Times New Roman" w:cs="Times New Roman"/>
        </w:rPr>
        <w:t xml:space="preserve"> may </w:t>
      </w:r>
      <w:r w:rsidR="00DB43E8" w:rsidRPr="000A6479">
        <w:rPr>
          <w:rFonts w:ascii="Times New Roman" w:hAnsi="Times New Roman" w:cs="Times New Roman"/>
        </w:rPr>
        <w:t xml:space="preserve">continue </w:t>
      </w:r>
      <w:r w:rsidR="005E2FBE">
        <w:rPr>
          <w:rFonts w:ascii="Times New Roman" w:hAnsi="Times New Roman" w:cs="Times New Roman"/>
        </w:rPr>
        <w:t>uphold</w:t>
      </w:r>
      <w:r w:rsidRPr="000A6479">
        <w:rPr>
          <w:rFonts w:ascii="Times New Roman" w:hAnsi="Times New Roman" w:cs="Times New Roman"/>
        </w:rPr>
        <w:t xml:space="preserve">ing </w:t>
      </w:r>
      <w:r w:rsidR="00DB43E8" w:rsidRPr="000A6479">
        <w:rPr>
          <w:rFonts w:ascii="Times New Roman" w:hAnsi="Times New Roman" w:cs="Times New Roman"/>
        </w:rPr>
        <w:t xml:space="preserve">stereotypes </w:t>
      </w:r>
      <w:r w:rsidR="005E2FBE">
        <w:rPr>
          <w:rFonts w:ascii="Times New Roman" w:hAnsi="Times New Roman" w:cs="Times New Roman"/>
        </w:rPr>
        <w:t>depicted</w:t>
      </w:r>
      <w:r w:rsidR="00DB43E8" w:rsidRPr="000A6479">
        <w:rPr>
          <w:rFonts w:ascii="Times New Roman" w:hAnsi="Times New Roman" w:cs="Times New Roman"/>
        </w:rPr>
        <w:t xml:space="preserve"> on television </w:t>
      </w:r>
      <w:r w:rsidR="00A72846" w:rsidRPr="000A6479">
        <w:rPr>
          <w:rFonts w:ascii="Times New Roman" w:hAnsi="Times New Roman" w:cs="Times New Roman"/>
        </w:rPr>
        <w:t>(Evra</w:t>
      </w:r>
      <w:r w:rsidR="005C3F1B">
        <w:rPr>
          <w:rFonts w:ascii="Times New Roman" w:hAnsi="Times New Roman" w:cs="Times New Roman"/>
        </w:rPr>
        <w:t xml:space="preserve">, </w:t>
      </w:r>
      <w:r w:rsidR="00A72846" w:rsidRPr="000A6479">
        <w:rPr>
          <w:rFonts w:ascii="Times New Roman" w:hAnsi="Times New Roman" w:cs="Times New Roman"/>
        </w:rPr>
        <w:t>2004)</w:t>
      </w:r>
      <w:r w:rsidR="005F2E63" w:rsidRPr="000A6479">
        <w:rPr>
          <w:rFonts w:ascii="Times New Roman" w:hAnsi="Times New Roman" w:cs="Times New Roman"/>
        </w:rPr>
        <w:t xml:space="preserve">. </w:t>
      </w:r>
      <w:r w:rsidR="00491500" w:rsidRPr="000A6479">
        <w:rPr>
          <w:rFonts w:ascii="Times New Roman" w:hAnsi="Times New Roman" w:cs="Times New Roman"/>
        </w:rPr>
        <w:t xml:space="preserve">  </w:t>
      </w:r>
    </w:p>
    <w:p w14:paraId="6B14F134" w14:textId="16765AE3" w:rsidR="003073B9" w:rsidRPr="000A6479" w:rsidRDefault="00C42C14" w:rsidP="000A6479">
      <w:pPr>
        <w:spacing w:line="480" w:lineRule="auto"/>
        <w:ind w:firstLine="720"/>
        <w:rPr>
          <w:rFonts w:ascii="Times New Roman" w:hAnsi="Times New Roman" w:cs="Times New Roman"/>
        </w:rPr>
      </w:pPr>
      <w:r w:rsidRPr="000A6479">
        <w:rPr>
          <w:rFonts w:ascii="Times New Roman" w:hAnsi="Times New Roman" w:cs="Times New Roman"/>
        </w:rPr>
        <w:t>Fortunately, researchers</w:t>
      </w:r>
      <w:r w:rsidR="00F3082F" w:rsidRPr="000A6479">
        <w:rPr>
          <w:rFonts w:ascii="Times New Roman" w:hAnsi="Times New Roman" w:cs="Times New Roman"/>
        </w:rPr>
        <w:t xml:space="preserve"> have suggest</w:t>
      </w:r>
      <w:r w:rsidRPr="000A6479">
        <w:rPr>
          <w:rFonts w:ascii="Times New Roman" w:hAnsi="Times New Roman" w:cs="Times New Roman"/>
        </w:rPr>
        <w:t>ions on</w:t>
      </w:r>
      <w:r w:rsidR="00F3082F" w:rsidRPr="000A6479">
        <w:rPr>
          <w:rFonts w:ascii="Times New Roman" w:hAnsi="Times New Roman" w:cs="Times New Roman"/>
        </w:rPr>
        <w:t xml:space="preserve"> how to strengthen </w:t>
      </w:r>
      <w:r w:rsidR="009C7CA3" w:rsidRPr="000A6479">
        <w:rPr>
          <w:rFonts w:ascii="Times New Roman" w:hAnsi="Times New Roman" w:cs="Times New Roman"/>
        </w:rPr>
        <w:t>LGBTQ</w:t>
      </w:r>
      <w:r w:rsidRPr="000A6479">
        <w:rPr>
          <w:rFonts w:ascii="Times New Roman" w:hAnsi="Times New Roman" w:cs="Times New Roman"/>
        </w:rPr>
        <w:t>+</w:t>
      </w:r>
      <w:r w:rsidR="009C7CA3" w:rsidRPr="000A6479">
        <w:rPr>
          <w:rFonts w:ascii="Times New Roman" w:hAnsi="Times New Roman" w:cs="Times New Roman"/>
        </w:rPr>
        <w:t xml:space="preserve"> representation in children’s television. </w:t>
      </w:r>
      <w:r w:rsidR="00B924D9" w:rsidRPr="000A6479">
        <w:rPr>
          <w:rFonts w:ascii="Times New Roman" w:hAnsi="Times New Roman" w:cs="Times New Roman"/>
        </w:rPr>
        <w:t xml:space="preserve">Logan (2016) argues that </w:t>
      </w:r>
      <w:r w:rsidR="00CA6962" w:rsidRPr="000A6479">
        <w:rPr>
          <w:rFonts w:ascii="Times New Roman" w:hAnsi="Times New Roman" w:cs="Times New Roman"/>
        </w:rPr>
        <w:t xml:space="preserve">writers and educators must address gay and lesbian characters directly. This action makes audiences aware that there is nothing shameful about identifying as LGBTQ+. </w:t>
      </w:r>
      <w:r w:rsidR="009C7CA3" w:rsidRPr="000A6479">
        <w:rPr>
          <w:rFonts w:ascii="Times New Roman" w:hAnsi="Times New Roman" w:cs="Times New Roman"/>
        </w:rPr>
        <w:t xml:space="preserve">Lemish (2010) </w:t>
      </w:r>
      <w:r w:rsidR="00CA6962" w:rsidRPr="000A6479">
        <w:rPr>
          <w:rFonts w:ascii="Times New Roman" w:hAnsi="Times New Roman" w:cs="Times New Roman"/>
        </w:rPr>
        <w:t xml:space="preserve">also </w:t>
      </w:r>
      <w:r w:rsidR="009C7CA3" w:rsidRPr="000A6479">
        <w:rPr>
          <w:rFonts w:ascii="Times New Roman" w:hAnsi="Times New Roman" w:cs="Times New Roman"/>
        </w:rPr>
        <w:t>advises writers to “count” the number of lead LGBTQ+ characters in each show. This action holds writers accountable for creating diverse, inclusive series. Furthermore, she states that writers must emphasize the similarities LGBTQ+ characters share with non-LGBTQ+ characters. This allows non-LGBTQ+ audience</w:t>
      </w:r>
      <w:r w:rsidRPr="000A6479">
        <w:rPr>
          <w:rFonts w:ascii="Times New Roman" w:hAnsi="Times New Roman" w:cs="Times New Roman"/>
        </w:rPr>
        <w:t xml:space="preserve">s </w:t>
      </w:r>
      <w:r w:rsidR="009C7CA3" w:rsidRPr="000A6479">
        <w:rPr>
          <w:rFonts w:ascii="Times New Roman" w:hAnsi="Times New Roman" w:cs="Times New Roman"/>
        </w:rPr>
        <w:t xml:space="preserve">to </w:t>
      </w:r>
      <w:r w:rsidRPr="000A6479">
        <w:rPr>
          <w:rFonts w:ascii="Times New Roman" w:hAnsi="Times New Roman" w:cs="Times New Roman"/>
        </w:rPr>
        <w:t>empathize</w:t>
      </w:r>
      <w:r w:rsidR="002E5A81" w:rsidRPr="000A6479">
        <w:rPr>
          <w:rFonts w:ascii="Times New Roman" w:hAnsi="Times New Roman" w:cs="Times New Roman"/>
        </w:rPr>
        <w:t xml:space="preserve"> with </w:t>
      </w:r>
      <w:r w:rsidRPr="000A6479">
        <w:rPr>
          <w:rFonts w:ascii="Times New Roman" w:hAnsi="Times New Roman" w:cs="Times New Roman"/>
        </w:rPr>
        <w:t>queer individuals.</w:t>
      </w:r>
    </w:p>
    <w:p w14:paraId="038D8A83" w14:textId="2890F05F" w:rsidR="00B30E07" w:rsidRPr="000A6479" w:rsidRDefault="00CA6962" w:rsidP="000A6479">
      <w:pPr>
        <w:spacing w:line="480" w:lineRule="auto"/>
        <w:ind w:firstLine="720"/>
        <w:rPr>
          <w:rFonts w:ascii="Times New Roman" w:hAnsi="Times New Roman" w:cs="Times New Roman"/>
        </w:rPr>
      </w:pPr>
      <w:r w:rsidRPr="000A6479">
        <w:rPr>
          <w:rFonts w:ascii="Times New Roman" w:hAnsi="Times New Roman" w:cs="Times New Roman"/>
        </w:rPr>
        <w:t>Finally</w:t>
      </w:r>
      <w:r w:rsidR="002E5A81" w:rsidRPr="000A6479">
        <w:rPr>
          <w:rFonts w:ascii="Times New Roman" w:hAnsi="Times New Roman" w:cs="Times New Roman"/>
        </w:rPr>
        <w:t xml:space="preserve">, </w:t>
      </w:r>
      <w:r w:rsidR="000A6479" w:rsidRPr="000A6479">
        <w:rPr>
          <w:rFonts w:ascii="Times New Roman" w:hAnsi="Times New Roman" w:cs="Times New Roman"/>
        </w:rPr>
        <w:t xml:space="preserve">Lemish argues that </w:t>
      </w:r>
      <w:r w:rsidR="002E5A81" w:rsidRPr="000A6479">
        <w:rPr>
          <w:rFonts w:ascii="Times New Roman" w:hAnsi="Times New Roman" w:cs="Times New Roman"/>
        </w:rPr>
        <w:t xml:space="preserve">writers must acknowledge the different needs of LGBTQ+ characters. </w:t>
      </w:r>
      <w:r w:rsidR="006544DC" w:rsidRPr="000A6479">
        <w:rPr>
          <w:rFonts w:ascii="Times New Roman" w:hAnsi="Times New Roman" w:cs="Times New Roman"/>
        </w:rPr>
        <w:t>This action</w:t>
      </w:r>
      <w:r w:rsidR="002E5A81" w:rsidRPr="000A6479">
        <w:rPr>
          <w:rFonts w:ascii="Times New Roman" w:hAnsi="Times New Roman" w:cs="Times New Roman"/>
        </w:rPr>
        <w:t xml:space="preserve"> will</w:t>
      </w:r>
      <w:r w:rsidR="00B924D9" w:rsidRPr="000A6479">
        <w:rPr>
          <w:rFonts w:ascii="Times New Roman" w:hAnsi="Times New Roman" w:cs="Times New Roman"/>
        </w:rPr>
        <w:t xml:space="preserve"> </w:t>
      </w:r>
      <w:r w:rsidR="006544DC" w:rsidRPr="000A6479">
        <w:rPr>
          <w:rFonts w:ascii="Times New Roman" w:hAnsi="Times New Roman" w:cs="Times New Roman"/>
        </w:rPr>
        <w:t xml:space="preserve">show </w:t>
      </w:r>
      <w:r w:rsidR="00B924D9" w:rsidRPr="000A6479">
        <w:rPr>
          <w:rFonts w:ascii="Times New Roman" w:hAnsi="Times New Roman" w:cs="Times New Roman"/>
        </w:rPr>
        <w:t xml:space="preserve">non-LGBTQ+ individuals the challenges </w:t>
      </w:r>
      <w:r w:rsidR="00491500" w:rsidRPr="000A6479">
        <w:rPr>
          <w:rFonts w:ascii="Times New Roman" w:hAnsi="Times New Roman" w:cs="Times New Roman"/>
        </w:rPr>
        <w:t>queer</w:t>
      </w:r>
      <w:r w:rsidR="006544DC" w:rsidRPr="000A6479">
        <w:rPr>
          <w:rFonts w:ascii="Times New Roman" w:hAnsi="Times New Roman" w:cs="Times New Roman"/>
        </w:rPr>
        <w:t xml:space="preserve"> individuals face today</w:t>
      </w:r>
      <w:r w:rsidR="00C42C14" w:rsidRPr="000A6479">
        <w:rPr>
          <w:rFonts w:ascii="Times New Roman" w:hAnsi="Times New Roman" w:cs="Times New Roman"/>
        </w:rPr>
        <w:t>.</w:t>
      </w:r>
      <w:r w:rsidR="006544DC" w:rsidRPr="000A6479">
        <w:rPr>
          <w:rFonts w:ascii="Times New Roman" w:hAnsi="Times New Roman" w:cs="Times New Roman"/>
        </w:rPr>
        <w:t xml:space="preserve"> Consequently, it may turn non-LGBTQ+ audiences, including children, into LGBTQ+ allies. </w:t>
      </w:r>
      <w:r w:rsidR="00491500" w:rsidRPr="000A6479">
        <w:rPr>
          <w:rFonts w:ascii="Times New Roman" w:hAnsi="Times New Roman" w:cs="Times New Roman"/>
        </w:rPr>
        <w:t>Moreover</w:t>
      </w:r>
      <w:r w:rsidR="006544DC" w:rsidRPr="000A6479">
        <w:rPr>
          <w:rFonts w:ascii="Times New Roman" w:hAnsi="Times New Roman" w:cs="Times New Roman"/>
        </w:rPr>
        <w:t xml:space="preserve">, this action </w:t>
      </w:r>
      <w:r w:rsidR="005E2FBE">
        <w:rPr>
          <w:rFonts w:ascii="Times New Roman" w:hAnsi="Times New Roman" w:cs="Times New Roman"/>
        </w:rPr>
        <w:t>may</w:t>
      </w:r>
      <w:r w:rsidR="006544DC" w:rsidRPr="000A6479">
        <w:rPr>
          <w:rFonts w:ascii="Times New Roman" w:hAnsi="Times New Roman" w:cs="Times New Roman"/>
        </w:rPr>
        <w:t xml:space="preserve"> validate the emotions of queer individuals marginalized by systemic injust</w:t>
      </w:r>
      <w:r w:rsidR="00C87DB1">
        <w:rPr>
          <w:rFonts w:ascii="Times New Roman" w:hAnsi="Times New Roman" w:cs="Times New Roman"/>
        </w:rPr>
        <w:t xml:space="preserve">ices. </w:t>
      </w:r>
      <w:r w:rsidR="00491500" w:rsidRPr="000A6479">
        <w:rPr>
          <w:rFonts w:ascii="Times New Roman" w:hAnsi="Times New Roman" w:cs="Times New Roman"/>
        </w:rPr>
        <w:t>If</w:t>
      </w:r>
      <w:r w:rsidR="006544DC" w:rsidRPr="000A6479">
        <w:rPr>
          <w:rFonts w:ascii="Times New Roman" w:hAnsi="Times New Roman" w:cs="Times New Roman"/>
        </w:rPr>
        <w:t xml:space="preserve"> children’s television acknowledge</w:t>
      </w:r>
      <w:r w:rsidR="00491500" w:rsidRPr="000A6479">
        <w:rPr>
          <w:rFonts w:ascii="Times New Roman" w:hAnsi="Times New Roman" w:cs="Times New Roman"/>
        </w:rPr>
        <w:t>s acts of</w:t>
      </w:r>
      <w:r w:rsidR="00B924D9" w:rsidRPr="000A6479">
        <w:rPr>
          <w:rFonts w:ascii="Times New Roman" w:hAnsi="Times New Roman" w:cs="Times New Roman"/>
        </w:rPr>
        <w:t xml:space="preserve"> </w:t>
      </w:r>
      <w:r w:rsidR="006544DC" w:rsidRPr="000A6479">
        <w:rPr>
          <w:rFonts w:ascii="Times New Roman" w:hAnsi="Times New Roman" w:cs="Times New Roman"/>
        </w:rPr>
        <w:t>institutionalized homophobia</w:t>
      </w:r>
      <w:r w:rsidR="00B924D9" w:rsidRPr="000A6479">
        <w:rPr>
          <w:rFonts w:ascii="Times New Roman" w:hAnsi="Times New Roman" w:cs="Times New Roman"/>
        </w:rPr>
        <w:t xml:space="preserve"> </w:t>
      </w:r>
      <w:r w:rsidR="00C87DB1">
        <w:rPr>
          <w:rFonts w:ascii="Times New Roman" w:hAnsi="Times New Roman" w:cs="Times New Roman"/>
        </w:rPr>
        <w:lastRenderedPageBreak/>
        <w:t>such</w:t>
      </w:r>
      <w:r w:rsidR="00491500" w:rsidRPr="000A6479">
        <w:rPr>
          <w:rFonts w:ascii="Times New Roman" w:hAnsi="Times New Roman" w:cs="Times New Roman"/>
        </w:rPr>
        <w:t xml:space="preserve"> </w:t>
      </w:r>
      <w:r w:rsidR="00FC4EA3">
        <w:rPr>
          <w:rFonts w:ascii="Times New Roman" w:hAnsi="Times New Roman" w:cs="Times New Roman"/>
        </w:rPr>
        <w:t xml:space="preserve">as </w:t>
      </w:r>
      <w:r w:rsidR="00C87DB1">
        <w:rPr>
          <w:rFonts w:ascii="Times New Roman" w:hAnsi="Times New Roman" w:cs="Times New Roman"/>
        </w:rPr>
        <w:t>the Trump Administration’s</w:t>
      </w:r>
      <w:r w:rsidR="00491500" w:rsidRPr="000A6479">
        <w:rPr>
          <w:rFonts w:ascii="Times New Roman" w:hAnsi="Times New Roman" w:cs="Times New Roman"/>
        </w:rPr>
        <w:t>, it may bring some justice to the LGBTQ+ community</w:t>
      </w:r>
      <w:r w:rsidR="00C87DB1">
        <w:rPr>
          <w:rFonts w:ascii="Times New Roman" w:hAnsi="Times New Roman" w:cs="Times New Roman"/>
        </w:rPr>
        <w:t xml:space="preserve"> (Green, 2018)</w:t>
      </w:r>
      <w:r w:rsidR="00491500" w:rsidRPr="000A6479">
        <w:rPr>
          <w:rFonts w:ascii="Times New Roman" w:hAnsi="Times New Roman" w:cs="Times New Roman"/>
        </w:rPr>
        <w:t xml:space="preserve">. </w:t>
      </w:r>
    </w:p>
    <w:p w14:paraId="07632359" w14:textId="2D5C29DA" w:rsidR="00CC3047" w:rsidRPr="000A6479" w:rsidRDefault="005E2FBE" w:rsidP="00ED0409">
      <w:pPr>
        <w:spacing w:line="480" w:lineRule="auto"/>
        <w:ind w:firstLine="720"/>
        <w:rPr>
          <w:rFonts w:ascii="Times New Roman" w:hAnsi="Times New Roman" w:cs="Times New Roman"/>
        </w:rPr>
      </w:pPr>
      <w:r>
        <w:rPr>
          <w:rFonts w:ascii="Times New Roman" w:hAnsi="Times New Roman" w:cs="Times New Roman"/>
        </w:rPr>
        <w:t>In spite of these suggestions and the need for gender-inclusive children’s shows</w:t>
      </w:r>
      <w:r w:rsidR="000A6479" w:rsidRPr="000A6479">
        <w:rPr>
          <w:rFonts w:ascii="Times New Roman" w:hAnsi="Times New Roman" w:cs="Times New Roman"/>
        </w:rPr>
        <w:t xml:space="preserve">, there are few children’s teleplays that </w:t>
      </w:r>
      <w:r>
        <w:rPr>
          <w:rFonts w:ascii="Times New Roman" w:hAnsi="Times New Roman" w:cs="Times New Roman"/>
        </w:rPr>
        <w:t xml:space="preserve">incorporate </w:t>
      </w:r>
      <w:r w:rsidR="00CC5B24">
        <w:rPr>
          <w:rFonts w:ascii="Times New Roman" w:hAnsi="Times New Roman" w:cs="Times New Roman"/>
        </w:rPr>
        <w:t>queer</w:t>
      </w:r>
      <w:r>
        <w:rPr>
          <w:rFonts w:ascii="Times New Roman" w:hAnsi="Times New Roman" w:cs="Times New Roman"/>
        </w:rPr>
        <w:t xml:space="preserve"> voices</w:t>
      </w:r>
      <w:r w:rsidR="000A6479" w:rsidRPr="000A6479">
        <w:rPr>
          <w:rFonts w:ascii="Times New Roman" w:hAnsi="Times New Roman" w:cs="Times New Roman"/>
        </w:rPr>
        <w:t xml:space="preserve">. For </w:t>
      </w:r>
      <w:r>
        <w:rPr>
          <w:rFonts w:ascii="Times New Roman" w:hAnsi="Times New Roman" w:cs="Times New Roman"/>
        </w:rPr>
        <w:t>this reason</w:t>
      </w:r>
      <w:r w:rsidR="000A6479" w:rsidRPr="000A6479">
        <w:rPr>
          <w:rFonts w:ascii="Times New Roman" w:hAnsi="Times New Roman" w:cs="Times New Roman"/>
        </w:rPr>
        <w:t xml:space="preserve">, I wish to write a children’s teleplay with </w:t>
      </w:r>
      <w:r w:rsidR="00CC5B24">
        <w:rPr>
          <w:rFonts w:ascii="Times New Roman" w:hAnsi="Times New Roman" w:cs="Times New Roman"/>
        </w:rPr>
        <w:t xml:space="preserve">several authentic </w:t>
      </w:r>
      <w:r w:rsidR="000A6479" w:rsidRPr="000A6479">
        <w:rPr>
          <w:rFonts w:ascii="Times New Roman" w:hAnsi="Times New Roman" w:cs="Times New Roman"/>
        </w:rPr>
        <w:t xml:space="preserve">LGBTQ+ protagonists. This teleplay will demonstrate what a gender-inclusive children’s show may look like. It may also be useful </w:t>
      </w:r>
      <w:r>
        <w:rPr>
          <w:rFonts w:ascii="Times New Roman" w:hAnsi="Times New Roman" w:cs="Times New Roman"/>
        </w:rPr>
        <w:t>for</w:t>
      </w:r>
      <w:r w:rsidR="000A6479" w:rsidRPr="000A6479">
        <w:rPr>
          <w:rFonts w:ascii="Times New Roman" w:hAnsi="Times New Roman" w:cs="Times New Roman"/>
        </w:rPr>
        <w:t xml:space="preserve"> researchers examining how LGBTQ+ characters influence children’s beliefs. Most importantly, this teleplay may serve as a stepping stone for increasing LGBTQ+ representation in children’s media.</w:t>
      </w:r>
    </w:p>
    <w:p w14:paraId="6588E809" w14:textId="15028512" w:rsidR="00347E27" w:rsidRPr="000A6479" w:rsidRDefault="00347E27" w:rsidP="00ED0409">
      <w:pPr>
        <w:spacing w:line="480" w:lineRule="auto"/>
        <w:rPr>
          <w:rFonts w:ascii="Times New Roman" w:hAnsi="Times New Roman" w:cs="Times New Roman"/>
          <w:b/>
        </w:rPr>
      </w:pPr>
      <w:r w:rsidRPr="000A6479">
        <w:rPr>
          <w:rFonts w:ascii="Times New Roman" w:hAnsi="Times New Roman" w:cs="Times New Roman"/>
          <w:b/>
        </w:rPr>
        <w:t>Methods</w:t>
      </w:r>
    </w:p>
    <w:p w14:paraId="4B8F5B02" w14:textId="6144F2F4" w:rsidR="00066C88" w:rsidRPr="000A6479" w:rsidRDefault="00C8683D" w:rsidP="00C87DB1">
      <w:pPr>
        <w:spacing w:line="480" w:lineRule="auto"/>
        <w:ind w:firstLine="720"/>
        <w:rPr>
          <w:rFonts w:ascii="Times New Roman" w:hAnsi="Times New Roman" w:cs="Times New Roman"/>
        </w:rPr>
      </w:pPr>
      <w:r w:rsidRPr="000A6479">
        <w:rPr>
          <w:rFonts w:ascii="Times New Roman" w:hAnsi="Times New Roman" w:cs="Times New Roman"/>
        </w:rPr>
        <w:t xml:space="preserve">I must work with </w:t>
      </w:r>
      <w:r w:rsidR="008C39E7" w:rsidRPr="000A6479">
        <w:rPr>
          <w:rFonts w:ascii="Times New Roman" w:hAnsi="Times New Roman" w:cs="Times New Roman"/>
        </w:rPr>
        <w:t xml:space="preserve">LGBTQ+ community members to guide my writing process. This will ensure that </w:t>
      </w:r>
      <w:r w:rsidR="001B6365" w:rsidRPr="000A6479">
        <w:rPr>
          <w:rFonts w:ascii="Times New Roman" w:hAnsi="Times New Roman" w:cs="Times New Roman"/>
        </w:rPr>
        <w:t xml:space="preserve">the </w:t>
      </w:r>
      <w:r w:rsidR="008C39E7" w:rsidRPr="000A6479">
        <w:rPr>
          <w:rFonts w:ascii="Times New Roman" w:hAnsi="Times New Roman" w:cs="Times New Roman"/>
        </w:rPr>
        <w:t xml:space="preserve">teleplay represents authentic LGBTQ+ </w:t>
      </w:r>
      <w:r w:rsidR="001B6365" w:rsidRPr="000A6479">
        <w:rPr>
          <w:rFonts w:ascii="Times New Roman" w:hAnsi="Times New Roman" w:cs="Times New Roman"/>
        </w:rPr>
        <w:t>stories</w:t>
      </w:r>
      <w:r w:rsidR="008C39E7" w:rsidRPr="000A6479">
        <w:rPr>
          <w:rFonts w:ascii="Times New Roman" w:hAnsi="Times New Roman" w:cs="Times New Roman"/>
        </w:rPr>
        <w:t xml:space="preserve">. </w:t>
      </w:r>
      <w:r w:rsidR="005E2FBE">
        <w:rPr>
          <w:rFonts w:ascii="Times New Roman" w:hAnsi="Times New Roman" w:cs="Times New Roman"/>
        </w:rPr>
        <w:t>It will also</w:t>
      </w:r>
      <w:r w:rsidR="008671AF" w:rsidRPr="000A6479">
        <w:rPr>
          <w:rFonts w:ascii="Times New Roman" w:hAnsi="Times New Roman" w:cs="Times New Roman"/>
        </w:rPr>
        <w:t xml:space="preserve"> </w:t>
      </w:r>
      <w:r w:rsidR="00066C88" w:rsidRPr="000A6479">
        <w:rPr>
          <w:rFonts w:ascii="Times New Roman" w:hAnsi="Times New Roman" w:cs="Times New Roman"/>
        </w:rPr>
        <w:t xml:space="preserve">prevent my teleplay from unintentionally </w:t>
      </w:r>
      <w:r w:rsidR="005E2FBE">
        <w:rPr>
          <w:rFonts w:ascii="Times New Roman" w:hAnsi="Times New Roman" w:cs="Times New Roman"/>
        </w:rPr>
        <w:t>stereotyping queer individuals.</w:t>
      </w:r>
      <w:r w:rsidR="00C87DB1">
        <w:rPr>
          <w:rFonts w:ascii="Times New Roman" w:hAnsi="Times New Roman" w:cs="Times New Roman"/>
        </w:rPr>
        <w:t xml:space="preserve"> </w:t>
      </w:r>
      <w:r w:rsidR="00066C88" w:rsidRPr="000A6479">
        <w:rPr>
          <w:rFonts w:ascii="Times New Roman" w:hAnsi="Times New Roman" w:cs="Times New Roman"/>
        </w:rPr>
        <w:t xml:space="preserve">My faculty mentor is Judy Battaglia, </w:t>
      </w:r>
      <w:r w:rsidR="00862935" w:rsidRPr="000A6479">
        <w:rPr>
          <w:rFonts w:ascii="Times New Roman" w:hAnsi="Times New Roman" w:cs="Times New Roman"/>
        </w:rPr>
        <w:t xml:space="preserve">Clinical Assistant Professor of Communication studies at Loyola Marymount University. She has offered to connect me with several Communication Studies faculty members that identify as queer. Specifically, she will connect me with Norma Bowles from the Theatre Arts </w:t>
      </w:r>
      <w:r w:rsidR="008671AF" w:rsidRPr="000A6479">
        <w:rPr>
          <w:rFonts w:ascii="Times New Roman" w:hAnsi="Times New Roman" w:cs="Times New Roman"/>
        </w:rPr>
        <w:t>department</w:t>
      </w:r>
      <w:r w:rsidR="00862935" w:rsidRPr="000A6479">
        <w:rPr>
          <w:rFonts w:ascii="Times New Roman" w:hAnsi="Times New Roman" w:cs="Times New Roman"/>
        </w:rPr>
        <w:t xml:space="preserve">. </w:t>
      </w:r>
      <w:r w:rsidR="004D4652">
        <w:rPr>
          <w:rFonts w:ascii="Times New Roman" w:hAnsi="Times New Roman" w:cs="Times New Roman"/>
        </w:rPr>
        <w:t>Professor Bowles</w:t>
      </w:r>
      <w:r w:rsidR="00977E50" w:rsidRPr="000A6479">
        <w:rPr>
          <w:rFonts w:ascii="Times New Roman" w:hAnsi="Times New Roman" w:cs="Times New Roman"/>
        </w:rPr>
        <w:t xml:space="preserve"> can help me develop entertaining, inclusive storylines. In addition, Professor Battaglia will connect me with Professor Nina Lozano. </w:t>
      </w:r>
      <w:r w:rsidR="008671AF" w:rsidRPr="000A6479">
        <w:rPr>
          <w:rFonts w:ascii="Times New Roman" w:hAnsi="Times New Roman" w:cs="Times New Roman"/>
        </w:rPr>
        <w:t xml:space="preserve">Professor </w:t>
      </w:r>
      <w:r w:rsidR="00977E50" w:rsidRPr="000A6479">
        <w:rPr>
          <w:rFonts w:ascii="Times New Roman" w:hAnsi="Times New Roman" w:cs="Times New Roman"/>
        </w:rPr>
        <w:t>Lozano specializes in rhetoric, social and political movements</w:t>
      </w:r>
      <w:r w:rsidR="002D2D81" w:rsidRPr="000A6479">
        <w:rPr>
          <w:rFonts w:ascii="Times New Roman" w:hAnsi="Times New Roman" w:cs="Times New Roman"/>
        </w:rPr>
        <w:t xml:space="preserve">, and feminist and women’s studies. </w:t>
      </w:r>
      <w:r w:rsidR="008671AF" w:rsidRPr="000A6479">
        <w:rPr>
          <w:rFonts w:ascii="Times New Roman" w:hAnsi="Times New Roman" w:cs="Times New Roman"/>
        </w:rPr>
        <w:t>She</w:t>
      </w:r>
      <w:r w:rsidR="002D2D81" w:rsidRPr="000A6479">
        <w:rPr>
          <w:rFonts w:ascii="Times New Roman" w:hAnsi="Times New Roman" w:cs="Times New Roman"/>
        </w:rPr>
        <w:t xml:space="preserve"> can make sure my teleplay is relevant to </w:t>
      </w:r>
      <w:r w:rsidR="004F5A02" w:rsidRPr="000A6479">
        <w:rPr>
          <w:rFonts w:ascii="Times New Roman" w:hAnsi="Times New Roman" w:cs="Times New Roman"/>
        </w:rPr>
        <w:t>movements for LGBTQ+ rights. Also, she can make sure that the rhetoric I use is progressive, gender-inclusive, and understandable for children. Finally, I will work alongside Professor Battaglia</w:t>
      </w:r>
      <w:r w:rsidR="00141A70" w:rsidRPr="000A6479">
        <w:rPr>
          <w:rFonts w:ascii="Times New Roman" w:hAnsi="Times New Roman" w:cs="Times New Roman"/>
        </w:rPr>
        <w:t>. Her</w:t>
      </w:r>
      <w:r w:rsidR="004F5A02" w:rsidRPr="000A6479">
        <w:rPr>
          <w:rFonts w:ascii="Times New Roman" w:hAnsi="Times New Roman" w:cs="Times New Roman"/>
        </w:rPr>
        <w:t xml:space="preserve"> </w:t>
      </w:r>
      <w:r w:rsidR="00141A70" w:rsidRPr="000A6479">
        <w:rPr>
          <w:rFonts w:ascii="Times New Roman" w:hAnsi="Times New Roman" w:cs="Times New Roman"/>
        </w:rPr>
        <w:t xml:space="preserve">prior research </w:t>
      </w:r>
      <w:r w:rsidR="008671AF" w:rsidRPr="000A6479">
        <w:rPr>
          <w:rFonts w:ascii="Times New Roman" w:hAnsi="Times New Roman" w:cs="Times New Roman"/>
        </w:rPr>
        <w:t>examin</w:t>
      </w:r>
      <w:r w:rsidR="00141A70" w:rsidRPr="000A6479">
        <w:rPr>
          <w:rFonts w:ascii="Times New Roman" w:hAnsi="Times New Roman" w:cs="Times New Roman"/>
        </w:rPr>
        <w:t>es how the media presents race, sexuality, gender, and culture. From her expertise, she can oversee my writing process.</w:t>
      </w:r>
    </w:p>
    <w:p w14:paraId="7F93EF67" w14:textId="638B56DA" w:rsidR="00141A70" w:rsidRDefault="008671AF" w:rsidP="00C87DB1">
      <w:pPr>
        <w:spacing w:line="480" w:lineRule="auto"/>
        <w:ind w:firstLine="720"/>
        <w:rPr>
          <w:rFonts w:ascii="Times New Roman" w:hAnsi="Times New Roman" w:cs="Times New Roman"/>
        </w:rPr>
      </w:pPr>
      <w:r w:rsidRPr="000A6479">
        <w:rPr>
          <w:rFonts w:ascii="Times New Roman" w:hAnsi="Times New Roman" w:cs="Times New Roman"/>
        </w:rPr>
        <w:t>Additionally</w:t>
      </w:r>
      <w:r w:rsidR="00141A70" w:rsidRPr="000A6479">
        <w:rPr>
          <w:rFonts w:ascii="Times New Roman" w:hAnsi="Times New Roman" w:cs="Times New Roman"/>
        </w:rPr>
        <w:t xml:space="preserve">, I must work with </w:t>
      </w:r>
      <w:r w:rsidRPr="000A6479">
        <w:rPr>
          <w:rFonts w:ascii="Times New Roman" w:hAnsi="Times New Roman" w:cs="Times New Roman"/>
        </w:rPr>
        <w:t>a</w:t>
      </w:r>
      <w:r w:rsidR="00141A70" w:rsidRPr="000A6479">
        <w:rPr>
          <w:rFonts w:ascii="Times New Roman" w:hAnsi="Times New Roman" w:cs="Times New Roman"/>
        </w:rPr>
        <w:t xml:space="preserve"> screenwriting professor. </w:t>
      </w:r>
      <w:r w:rsidRPr="000A6479">
        <w:rPr>
          <w:rFonts w:ascii="Times New Roman" w:hAnsi="Times New Roman" w:cs="Times New Roman"/>
        </w:rPr>
        <w:t xml:space="preserve">Specifically, </w:t>
      </w:r>
      <w:r w:rsidR="00141A70" w:rsidRPr="000A6479">
        <w:rPr>
          <w:rFonts w:ascii="Times New Roman" w:hAnsi="Times New Roman" w:cs="Times New Roman"/>
        </w:rPr>
        <w:t xml:space="preserve">I </w:t>
      </w:r>
      <w:r w:rsidRPr="000A6479">
        <w:rPr>
          <w:rFonts w:ascii="Times New Roman" w:hAnsi="Times New Roman" w:cs="Times New Roman"/>
        </w:rPr>
        <w:t xml:space="preserve">can work with </w:t>
      </w:r>
      <w:r w:rsidR="00141A70" w:rsidRPr="000A6479">
        <w:rPr>
          <w:rFonts w:ascii="Times New Roman" w:hAnsi="Times New Roman" w:cs="Times New Roman"/>
        </w:rPr>
        <w:t xml:space="preserve">screenwriting professor David Clawson. </w:t>
      </w:r>
      <w:r w:rsidR="00271E0F" w:rsidRPr="000A6479">
        <w:rPr>
          <w:rFonts w:ascii="Times New Roman" w:hAnsi="Times New Roman" w:cs="Times New Roman"/>
        </w:rPr>
        <w:t xml:space="preserve">Professor Clawson has written multiple children’s </w:t>
      </w:r>
      <w:r w:rsidR="00271E0F" w:rsidRPr="000A6479">
        <w:rPr>
          <w:rFonts w:ascii="Times New Roman" w:hAnsi="Times New Roman" w:cs="Times New Roman"/>
        </w:rPr>
        <w:lastRenderedPageBreak/>
        <w:t>screenplays and the young adult novel</w:t>
      </w:r>
      <w:r w:rsidR="00141A70" w:rsidRPr="000A6479">
        <w:rPr>
          <w:rFonts w:ascii="Times New Roman" w:hAnsi="Times New Roman" w:cs="Times New Roman"/>
        </w:rPr>
        <w:t xml:space="preserve"> </w:t>
      </w:r>
      <w:r w:rsidR="00271E0F" w:rsidRPr="000A6479">
        <w:rPr>
          <w:rFonts w:ascii="Times New Roman" w:hAnsi="Times New Roman" w:cs="Times New Roman"/>
          <w:i/>
        </w:rPr>
        <w:t xml:space="preserve">My Fairy Godmother is a Drag Queen. </w:t>
      </w:r>
      <w:r w:rsidRPr="000A6479">
        <w:rPr>
          <w:rFonts w:ascii="Times New Roman" w:hAnsi="Times New Roman" w:cs="Times New Roman"/>
        </w:rPr>
        <w:t xml:space="preserve">This novel </w:t>
      </w:r>
      <w:r w:rsidR="00432DEB" w:rsidRPr="000A6479">
        <w:rPr>
          <w:rFonts w:ascii="Times New Roman" w:hAnsi="Times New Roman" w:cs="Times New Roman"/>
        </w:rPr>
        <w:t>explore</w:t>
      </w:r>
      <w:r w:rsidRPr="000A6479">
        <w:rPr>
          <w:rFonts w:ascii="Times New Roman" w:hAnsi="Times New Roman" w:cs="Times New Roman"/>
        </w:rPr>
        <w:t xml:space="preserve">s LGBTQ+ stories in </w:t>
      </w:r>
      <w:r w:rsidR="004D4652">
        <w:rPr>
          <w:rFonts w:ascii="Times New Roman" w:hAnsi="Times New Roman" w:cs="Times New Roman"/>
        </w:rPr>
        <w:t>a compelling</w:t>
      </w:r>
      <w:r w:rsidRPr="000A6479">
        <w:rPr>
          <w:rFonts w:ascii="Times New Roman" w:hAnsi="Times New Roman" w:cs="Times New Roman"/>
        </w:rPr>
        <w:t xml:space="preserve">, forward-thinking manner. </w:t>
      </w:r>
      <w:r w:rsidR="004D4652">
        <w:rPr>
          <w:rFonts w:ascii="Times New Roman" w:hAnsi="Times New Roman" w:cs="Times New Roman"/>
        </w:rPr>
        <w:t>In the same way</w:t>
      </w:r>
      <w:r w:rsidRPr="000A6479">
        <w:rPr>
          <w:rFonts w:ascii="Times New Roman" w:hAnsi="Times New Roman" w:cs="Times New Roman"/>
        </w:rPr>
        <w:t xml:space="preserve">, </w:t>
      </w:r>
      <w:r w:rsidR="00432DEB" w:rsidRPr="000A6479">
        <w:rPr>
          <w:rFonts w:ascii="Times New Roman" w:hAnsi="Times New Roman" w:cs="Times New Roman"/>
        </w:rPr>
        <w:t xml:space="preserve">Professor Clawson can help me create </w:t>
      </w:r>
      <w:r w:rsidR="004D4652">
        <w:rPr>
          <w:rFonts w:ascii="Times New Roman" w:hAnsi="Times New Roman" w:cs="Times New Roman"/>
        </w:rPr>
        <w:t>a compelling</w:t>
      </w:r>
      <w:r w:rsidR="00432DEB" w:rsidRPr="000A6479">
        <w:rPr>
          <w:rFonts w:ascii="Times New Roman" w:hAnsi="Times New Roman" w:cs="Times New Roman"/>
        </w:rPr>
        <w:t xml:space="preserve">, forward-thinking teleplay. </w:t>
      </w:r>
      <w:r w:rsidR="00141A70" w:rsidRPr="000A6479">
        <w:rPr>
          <w:rFonts w:ascii="Times New Roman" w:hAnsi="Times New Roman" w:cs="Times New Roman"/>
        </w:rPr>
        <w:t xml:space="preserve">Also, </w:t>
      </w:r>
      <w:r w:rsidR="00432DEB" w:rsidRPr="000A6479">
        <w:rPr>
          <w:rFonts w:ascii="Times New Roman" w:hAnsi="Times New Roman" w:cs="Times New Roman"/>
        </w:rPr>
        <w:t>he</w:t>
      </w:r>
      <w:r w:rsidR="00141A70" w:rsidRPr="000A6479">
        <w:rPr>
          <w:rFonts w:ascii="Times New Roman" w:hAnsi="Times New Roman" w:cs="Times New Roman"/>
        </w:rPr>
        <w:t xml:space="preserve"> can make sure my </w:t>
      </w:r>
      <w:r w:rsidR="004D4652">
        <w:rPr>
          <w:rFonts w:ascii="Times New Roman" w:hAnsi="Times New Roman" w:cs="Times New Roman"/>
        </w:rPr>
        <w:t>script</w:t>
      </w:r>
      <w:r w:rsidR="00141A70" w:rsidRPr="000A6479">
        <w:rPr>
          <w:rFonts w:ascii="Times New Roman" w:hAnsi="Times New Roman" w:cs="Times New Roman"/>
        </w:rPr>
        <w:t xml:space="preserve"> follows the correct format for a children’s television show. </w:t>
      </w:r>
    </w:p>
    <w:p w14:paraId="738FC25B" w14:textId="7FE6D60F" w:rsidR="00547DC0" w:rsidRDefault="00547DC0" w:rsidP="00C87DB1">
      <w:pPr>
        <w:spacing w:line="480" w:lineRule="auto"/>
        <w:rPr>
          <w:rFonts w:ascii="Times New Roman" w:hAnsi="Times New Roman" w:cs="Times New Roman"/>
          <w:b/>
        </w:rPr>
      </w:pPr>
      <w:r>
        <w:rPr>
          <w:rFonts w:ascii="Times New Roman" w:hAnsi="Times New Roman" w:cs="Times New Roman"/>
          <w:b/>
        </w:rPr>
        <w:t>Budget</w:t>
      </w:r>
    </w:p>
    <w:p w14:paraId="38CABAAC" w14:textId="411E0C1C" w:rsidR="00547DC0" w:rsidRPr="00547DC0" w:rsidRDefault="00547DC0" w:rsidP="005759EA">
      <w:pPr>
        <w:spacing w:line="480" w:lineRule="auto"/>
        <w:ind w:firstLine="720"/>
        <w:rPr>
          <w:rFonts w:ascii="Times New Roman" w:hAnsi="Times New Roman" w:cs="Times New Roman"/>
        </w:rPr>
      </w:pPr>
      <w:r w:rsidRPr="00547DC0">
        <w:rPr>
          <w:rFonts w:ascii="Times New Roman" w:hAnsi="Times New Roman" w:cs="Times New Roman"/>
        </w:rPr>
        <w:t>For this research, I will need Loyola Marymount University summer housing and transportation access. The summer housing will allow me to work with Professor Battaglia, Professor Bowles, Professor Lozano, and Professor Clawson. Moreover, if I need to meet with a professor, media professional, or LGBTQ+ rights organization outside of LMU, the transportation fees will allow me to reach these resources.</w:t>
      </w:r>
      <w:r w:rsidR="00391F16">
        <w:rPr>
          <w:rFonts w:ascii="Times New Roman" w:hAnsi="Times New Roman" w:cs="Times New Roman"/>
        </w:rPr>
        <w:t xml:space="preserve"> I will mainly use ride-sharing services for transportation.</w:t>
      </w:r>
    </w:p>
    <w:tbl>
      <w:tblPr>
        <w:tblStyle w:val="TableGrid"/>
        <w:tblW w:w="0" w:type="auto"/>
        <w:tblInd w:w="-5" w:type="dxa"/>
        <w:tblLook w:val="04A0" w:firstRow="1" w:lastRow="0" w:firstColumn="1" w:lastColumn="0" w:noHBand="0" w:noVBand="1"/>
      </w:tblPr>
      <w:tblGrid>
        <w:gridCol w:w="5305"/>
        <w:gridCol w:w="4045"/>
      </w:tblGrid>
      <w:tr w:rsidR="00547DC0" w:rsidRPr="00547DC0" w14:paraId="63115012" w14:textId="77777777" w:rsidTr="005759EA">
        <w:tc>
          <w:tcPr>
            <w:tcW w:w="5305" w:type="dxa"/>
          </w:tcPr>
          <w:p w14:paraId="54682EE0" w14:textId="77777777" w:rsidR="00547DC0" w:rsidRPr="00547DC0" w:rsidRDefault="00547DC0" w:rsidP="005759EA">
            <w:pPr>
              <w:spacing w:line="480" w:lineRule="auto"/>
              <w:rPr>
                <w:rFonts w:ascii="Times New Roman" w:hAnsi="Times New Roman" w:cs="Times New Roman"/>
              </w:rPr>
            </w:pPr>
            <w:r w:rsidRPr="00547DC0">
              <w:rPr>
                <w:rFonts w:ascii="Times New Roman" w:hAnsi="Times New Roman" w:cs="Times New Roman"/>
              </w:rPr>
              <w:t xml:space="preserve">Loyola Marymount University Summer Session I </w:t>
            </w:r>
          </w:p>
        </w:tc>
        <w:tc>
          <w:tcPr>
            <w:tcW w:w="4045" w:type="dxa"/>
          </w:tcPr>
          <w:p w14:paraId="3BDB31C6" w14:textId="77777777" w:rsidR="00547DC0" w:rsidRPr="00547DC0" w:rsidRDefault="00547DC0" w:rsidP="005759EA">
            <w:pPr>
              <w:spacing w:line="480" w:lineRule="auto"/>
              <w:rPr>
                <w:rFonts w:ascii="Times New Roman" w:hAnsi="Times New Roman" w:cs="Times New Roman"/>
              </w:rPr>
            </w:pPr>
            <w:r w:rsidRPr="00547DC0">
              <w:rPr>
                <w:rFonts w:ascii="Times New Roman" w:hAnsi="Times New Roman" w:cs="Times New Roman"/>
              </w:rPr>
              <w:t>$1,628.00</w:t>
            </w:r>
          </w:p>
        </w:tc>
      </w:tr>
      <w:tr w:rsidR="00547DC0" w:rsidRPr="00547DC0" w14:paraId="4BD17A26" w14:textId="77777777" w:rsidTr="005759EA">
        <w:tc>
          <w:tcPr>
            <w:tcW w:w="5305" w:type="dxa"/>
          </w:tcPr>
          <w:p w14:paraId="2A39A5E5" w14:textId="77777777" w:rsidR="00547DC0" w:rsidRPr="00547DC0" w:rsidRDefault="00547DC0" w:rsidP="005759EA">
            <w:pPr>
              <w:spacing w:line="480" w:lineRule="auto"/>
              <w:rPr>
                <w:rFonts w:ascii="Times New Roman" w:hAnsi="Times New Roman" w:cs="Times New Roman"/>
              </w:rPr>
            </w:pPr>
            <w:r w:rsidRPr="00547DC0">
              <w:rPr>
                <w:rFonts w:ascii="Times New Roman" w:hAnsi="Times New Roman" w:cs="Times New Roman"/>
              </w:rPr>
              <w:t>Transportation Fees</w:t>
            </w:r>
          </w:p>
        </w:tc>
        <w:tc>
          <w:tcPr>
            <w:tcW w:w="4045" w:type="dxa"/>
          </w:tcPr>
          <w:p w14:paraId="009E167D" w14:textId="77777777" w:rsidR="00547DC0" w:rsidRPr="00547DC0" w:rsidRDefault="00547DC0" w:rsidP="005759EA">
            <w:pPr>
              <w:spacing w:line="480" w:lineRule="auto"/>
              <w:rPr>
                <w:rFonts w:ascii="Times New Roman" w:hAnsi="Times New Roman" w:cs="Times New Roman"/>
              </w:rPr>
            </w:pPr>
            <w:r w:rsidRPr="00547DC0">
              <w:rPr>
                <w:rFonts w:ascii="Times New Roman" w:hAnsi="Times New Roman" w:cs="Times New Roman"/>
              </w:rPr>
              <w:t>$40.00/Week for Six Weeks: $240.00</w:t>
            </w:r>
          </w:p>
        </w:tc>
      </w:tr>
      <w:tr w:rsidR="00547DC0" w:rsidRPr="00547DC0" w14:paraId="1AE9F424" w14:textId="77777777" w:rsidTr="005759EA">
        <w:tc>
          <w:tcPr>
            <w:tcW w:w="5305" w:type="dxa"/>
          </w:tcPr>
          <w:p w14:paraId="3E47DB3F" w14:textId="77777777" w:rsidR="00547DC0" w:rsidRPr="00547DC0" w:rsidRDefault="00547DC0" w:rsidP="005759EA">
            <w:pPr>
              <w:spacing w:line="480" w:lineRule="auto"/>
              <w:rPr>
                <w:rFonts w:ascii="Times New Roman" w:hAnsi="Times New Roman" w:cs="Times New Roman"/>
                <w:b/>
              </w:rPr>
            </w:pPr>
            <w:r w:rsidRPr="00547DC0">
              <w:rPr>
                <w:rFonts w:ascii="Times New Roman" w:hAnsi="Times New Roman" w:cs="Times New Roman"/>
                <w:b/>
              </w:rPr>
              <w:t>Total Cost:</w:t>
            </w:r>
          </w:p>
        </w:tc>
        <w:tc>
          <w:tcPr>
            <w:tcW w:w="4045" w:type="dxa"/>
          </w:tcPr>
          <w:p w14:paraId="65B2E437" w14:textId="77777777" w:rsidR="00547DC0" w:rsidRPr="00547DC0" w:rsidRDefault="00547DC0" w:rsidP="005759EA">
            <w:pPr>
              <w:spacing w:line="480" w:lineRule="auto"/>
              <w:rPr>
                <w:rFonts w:ascii="Times New Roman" w:hAnsi="Times New Roman" w:cs="Times New Roman"/>
                <w:b/>
              </w:rPr>
            </w:pPr>
            <w:r w:rsidRPr="00547DC0">
              <w:rPr>
                <w:rFonts w:ascii="Times New Roman" w:hAnsi="Times New Roman" w:cs="Times New Roman"/>
                <w:b/>
              </w:rPr>
              <w:t>$1,868.00</w:t>
            </w:r>
          </w:p>
        </w:tc>
      </w:tr>
    </w:tbl>
    <w:p w14:paraId="3C8B207A" w14:textId="77777777" w:rsidR="005759EA" w:rsidRDefault="005759EA" w:rsidP="00ED0409">
      <w:pPr>
        <w:spacing w:line="480" w:lineRule="auto"/>
        <w:rPr>
          <w:rFonts w:ascii="Times New Roman" w:hAnsi="Times New Roman" w:cs="Times New Roman"/>
          <w:b/>
        </w:rPr>
      </w:pPr>
    </w:p>
    <w:p w14:paraId="042ED2FD" w14:textId="38C36F21" w:rsidR="00547DC0" w:rsidRPr="00547DC0" w:rsidRDefault="00547DC0" w:rsidP="00ED0409">
      <w:pPr>
        <w:spacing w:line="480" w:lineRule="auto"/>
        <w:rPr>
          <w:rFonts w:ascii="Times New Roman" w:hAnsi="Times New Roman" w:cs="Times New Roman"/>
          <w:b/>
        </w:rPr>
      </w:pPr>
      <w:r w:rsidRPr="00547DC0">
        <w:rPr>
          <w:rFonts w:ascii="Times New Roman" w:hAnsi="Times New Roman" w:cs="Times New Roman"/>
          <w:b/>
        </w:rPr>
        <w:t>Timeline</w:t>
      </w:r>
    </w:p>
    <w:p w14:paraId="7BE5EC3F" w14:textId="0ECECBEB" w:rsidR="00547DC0" w:rsidRPr="00547DC0" w:rsidRDefault="00547DC0" w:rsidP="00547DC0">
      <w:pPr>
        <w:spacing w:line="480" w:lineRule="auto"/>
        <w:ind w:firstLine="720"/>
        <w:rPr>
          <w:rFonts w:ascii="Times New Roman" w:hAnsi="Times New Roman" w:cs="Times New Roman"/>
        </w:rPr>
      </w:pPr>
      <w:r w:rsidRPr="00547DC0">
        <w:rPr>
          <w:rFonts w:ascii="Times New Roman" w:hAnsi="Times New Roman" w:cs="Times New Roman"/>
        </w:rPr>
        <w:t>I will write my screenplay over six weeks during the Loyola Marymount University Summer Session I. This session will begin on Monday, May 20</w:t>
      </w:r>
      <w:r w:rsidRPr="00547DC0">
        <w:rPr>
          <w:rFonts w:ascii="Times New Roman" w:hAnsi="Times New Roman" w:cs="Times New Roman"/>
          <w:vertAlign w:val="superscript"/>
        </w:rPr>
        <w:t>th</w:t>
      </w:r>
      <w:r w:rsidR="003C4324">
        <w:rPr>
          <w:rFonts w:ascii="Times New Roman" w:hAnsi="Times New Roman" w:cs="Times New Roman"/>
        </w:rPr>
        <w:t>, 2019</w:t>
      </w:r>
      <w:r w:rsidRPr="00547DC0">
        <w:rPr>
          <w:rFonts w:ascii="Times New Roman" w:hAnsi="Times New Roman" w:cs="Times New Roman"/>
        </w:rPr>
        <w:t xml:space="preserve"> and end Friday, June 28</w:t>
      </w:r>
      <w:r w:rsidRPr="00547DC0">
        <w:rPr>
          <w:rFonts w:ascii="Times New Roman" w:hAnsi="Times New Roman" w:cs="Times New Roman"/>
          <w:vertAlign w:val="superscript"/>
        </w:rPr>
        <w:t>th</w:t>
      </w:r>
      <w:r w:rsidR="003C4324" w:rsidRPr="00547DC0">
        <w:rPr>
          <w:rFonts w:ascii="Times New Roman" w:hAnsi="Times New Roman" w:cs="Times New Roman"/>
        </w:rPr>
        <w:t>, 2019</w:t>
      </w:r>
      <w:r w:rsidRPr="00547DC0">
        <w:rPr>
          <w:rFonts w:ascii="Times New Roman" w:hAnsi="Times New Roman" w:cs="Times New Roman"/>
        </w:rPr>
        <w:t>. I will split up my work as listed below.</w:t>
      </w:r>
    </w:p>
    <w:p w14:paraId="3ED157C9" w14:textId="0483F911" w:rsidR="00547DC0" w:rsidRPr="00547DC0" w:rsidRDefault="00547DC0" w:rsidP="00547DC0">
      <w:pPr>
        <w:rPr>
          <w:rFonts w:ascii="Times New Roman" w:hAnsi="Times New Roman" w:cs="Times New Roman"/>
          <w:b/>
          <w:vertAlign w:val="superscript"/>
        </w:rPr>
      </w:pPr>
      <w:r w:rsidRPr="00547DC0">
        <w:rPr>
          <w:rFonts w:ascii="Times New Roman" w:hAnsi="Times New Roman" w:cs="Times New Roman"/>
          <w:b/>
        </w:rPr>
        <w:t>Monday, May 20</w:t>
      </w:r>
      <w:r w:rsidRPr="00547DC0">
        <w:rPr>
          <w:rFonts w:ascii="Times New Roman" w:hAnsi="Times New Roman" w:cs="Times New Roman"/>
          <w:b/>
          <w:vertAlign w:val="superscript"/>
        </w:rPr>
        <w:t>th</w:t>
      </w:r>
      <w:r w:rsidRPr="00547DC0">
        <w:rPr>
          <w:rFonts w:ascii="Times New Roman" w:hAnsi="Times New Roman" w:cs="Times New Roman"/>
          <w:b/>
        </w:rPr>
        <w:t xml:space="preserve"> – Monday, June 3</w:t>
      </w:r>
      <w:r w:rsidRPr="00547DC0">
        <w:rPr>
          <w:rFonts w:ascii="Times New Roman" w:hAnsi="Times New Roman" w:cs="Times New Roman"/>
          <w:b/>
          <w:vertAlign w:val="superscript"/>
        </w:rPr>
        <w:t>rd</w:t>
      </w:r>
    </w:p>
    <w:p w14:paraId="7DDCCA3A" w14:textId="77777777" w:rsidR="00547DC0" w:rsidRPr="00547DC0" w:rsidRDefault="00547DC0" w:rsidP="00547DC0">
      <w:pPr>
        <w:pStyle w:val="ListParagraph"/>
        <w:numPr>
          <w:ilvl w:val="0"/>
          <w:numId w:val="2"/>
        </w:numPr>
        <w:rPr>
          <w:rFonts w:ascii="Times New Roman" w:hAnsi="Times New Roman" w:cs="Times New Roman"/>
        </w:rPr>
      </w:pPr>
      <w:r w:rsidRPr="00547DC0">
        <w:rPr>
          <w:rFonts w:ascii="Times New Roman" w:hAnsi="Times New Roman" w:cs="Times New Roman"/>
        </w:rPr>
        <w:t>Move in</w:t>
      </w:r>
    </w:p>
    <w:p w14:paraId="1A46FD3F" w14:textId="7B846DCC" w:rsidR="00547DC0" w:rsidRPr="00547DC0" w:rsidRDefault="00547DC0" w:rsidP="00547DC0">
      <w:pPr>
        <w:pStyle w:val="ListParagraph"/>
        <w:numPr>
          <w:ilvl w:val="0"/>
          <w:numId w:val="2"/>
        </w:numPr>
        <w:rPr>
          <w:rFonts w:ascii="Times New Roman" w:hAnsi="Times New Roman" w:cs="Times New Roman"/>
        </w:rPr>
      </w:pPr>
      <w:r w:rsidRPr="00547DC0">
        <w:rPr>
          <w:rFonts w:ascii="Times New Roman" w:hAnsi="Times New Roman" w:cs="Times New Roman"/>
        </w:rPr>
        <w:t>Meet with Professor Battaglia, Professor Lozano, Professor Bowles, and Pr</w:t>
      </w:r>
      <w:r w:rsidR="003A5F82">
        <w:rPr>
          <w:rFonts w:ascii="Times New Roman" w:hAnsi="Times New Roman" w:cs="Times New Roman"/>
        </w:rPr>
        <w:t>ofessor Clawson 2-3 times each</w:t>
      </w:r>
    </w:p>
    <w:p w14:paraId="306E1C33" w14:textId="05645E4B" w:rsidR="00547DC0" w:rsidRPr="00547DC0" w:rsidRDefault="003A5F82" w:rsidP="00547DC0">
      <w:pPr>
        <w:pStyle w:val="ListParagraph"/>
        <w:numPr>
          <w:ilvl w:val="0"/>
          <w:numId w:val="2"/>
        </w:numPr>
        <w:rPr>
          <w:rFonts w:ascii="Times New Roman" w:hAnsi="Times New Roman" w:cs="Times New Roman"/>
        </w:rPr>
      </w:pPr>
      <w:r>
        <w:rPr>
          <w:rFonts w:ascii="Times New Roman" w:hAnsi="Times New Roman" w:cs="Times New Roman"/>
        </w:rPr>
        <w:t>Meet with any</w:t>
      </w:r>
      <w:r w:rsidR="00547DC0" w:rsidRPr="00547DC0">
        <w:rPr>
          <w:rFonts w:ascii="Times New Roman" w:hAnsi="Times New Roman" w:cs="Times New Roman"/>
        </w:rPr>
        <w:t xml:space="preserve"> recommended contacts, industry professionals, or queer rights activists</w:t>
      </w:r>
    </w:p>
    <w:p w14:paraId="0B3CA0DB" w14:textId="79499662" w:rsidR="00547DC0" w:rsidRPr="00547DC0" w:rsidRDefault="00547DC0" w:rsidP="00547DC0">
      <w:pPr>
        <w:pStyle w:val="ListParagraph"/>
        <w:numPr>
          <w:ilvl w:val="0"/>
          <w:numId w:val="2"/>
        </w:numPr>
        <w:rPr>
          <w:rFonts w:ascii="Times New Roman" w:hAnsi="Times New Roman" w:cs="Times New Roman"/>
        </w:rPr>
      </w:pPr>
      <w:r w:rsidRPr="00547DC0">
        <w:rPr>
          <w:rFonts w:ascii="Times New Roman" w:hAnsi="Times New Roman" w:cs="Times New Roman"/>
        </w:rPr>
        <w:t>Complete an outline of my children</w:t>
      </w:r>
      <w:r w:rsidR="003A5F82">
        <w:rPr>
          <w:rFonts w:ascii="Times New Roman" w:hAnsi="Times New Roman" w:cs="Times New Roman"/>
        </w:rPr>
        <w:t>’s teleplay</w:t>
      </w:r>
    </w:p>
    <w:p w14:paraId="2FF39A3F" w14:textId="77777777" w:rsidR="00547DC0" w:rsidRPr="00547DC0" w:rsidRDefault="00547DC0" w:rsidP="00547DC0">
      <w:pPr>
        <w:rPr>
          <w:rFonts w:ascii="Times New Roman" w:hAnsi="Times New Roman" w:cs="Times New Roman"/>
        </w:rPr>
      </w:pPr>
    </w:p>
    <w:p w14:paraId="24BBFEE1" w14:textId="56455A33" w:rsidR="00547DC0" w:rsidRPr="005759EA" w:rsidRDefault="00547DC0" w:rsidP="00547DC0">
      <w:pPr>
        <w:rPr>
          <w:rFonts w:ascii="Times New Roman" w:hAnsi="Times New Roman" w:cs="Times New Roman"/>
          <w:b/>
          <w:vertAlign w:val="superscript"/>
        </w:rPr>
      </w:pPr>
      <w:r w:rsidRPr="00547DC0">
        <w:rPr>
          <w:rFonts w:ascii="Times New Roman" w:hAnsi="Times New Roman" w:cs="Times New Roman"/>
          <w:b/>
        </w:rPr>
        <w:t>Monday, June 3</w:t>
      </w:r>
      <w:r w:rsidRPr="00547DC0">
        <w:rPr>
          <w:rFonts w:ascii="Times New Roman" w:hAnsi="Times New Roman" w:cs="Times New Roman"/>
          <w:b/>
          <w:vertAlign w:val="superscript"/>
        </w:rPr>
        <w:t>rd</w:t>
      </w:r>
      <w:r w:rsidRPr="00547DC0">
        <w:rPr>
          <w:rFonts w:ascii="Times New Roman" w:hAnsi="Times New Roman" w:cs="Times New Roman"/>
          <w:b/>
        </w:rPr>
        <w:t xml:space="preserve"> – Monday, June 10</w:t>
      </w:r>
      <w:r w:rsidRPr="00547DC0">
        <w:rPr>
          <w:rFonts w:ascii="Times New Roman" w:hAnsi="Times New Roman" w:cs="Times New Roman"/>
          <w:b/>
          <w:vertAlign w:val="superscript"/>
        </w:rPr>
        <w:t>th</w:t>
      </w:r>
    </w:p>
    <w:p w14:paraId="241435B0" w14:textId="77777777" w:rsidR="00547DC0" w:rsidRPr="00547DC0" w:rsidRDefault="00547DC0" w:rsidP="00547DC0">
      <w:pPr>
        <w:pStyle w:val="ListParagraph"/>
        <w:numPr>
          <w:ilvl w:val="0"/>
          <w:numId w:val="3"/>
        </w:numPr>
        <w:rPr>
          <w:rFonts w:ascii="Times New Roman" w:hAnsi="Times New Roman" w:cs="Times New Roman"/>
        </w:rPr>
      </w:pPr>
      <w:r w:rsidRPr="00547DC0">
        <w:rPr>
          <w:rFonts w:ascii="Times New Roman" w:hAnsi="Times New Roman" w:cs="Times New Roman"/>
        </w:rPr>
        <w:t>Complete first draft of children’s teleplay</w:t>
      </w:r>
    </w:p>
    <w:p w14:paraId="365C5F94" w14:textId="622E3594" w:rsidR="00547DC0" w:rsidRPr="00547DC0" w:rsidRDefault="00547DC0" w:rsidP="00547DC0">
      <w:pPr>
        <w:pStyle w:val="ListParagraph"/>
        <w:numPr>
          <w:ilvl w:val="0"/>
          <w:numId w:val="3"/>
        </w:numPr>
        <w:rPr>
          <w:rFonts w:ascii="Times New Roman" w:hAnsi="Times New Roman" w:cs="Times New Roman"/>
        </w:rPr>
      </w:pPr>
      <w:r w:rsidRPr="00547DC0">
        <w:rPr>
          <w:rFonts w:ascii="Times New Roman" w:hAnsi="Times New Roman" w:cs="Times New Roman"/>
        </w:rPr>
        <w:lastRenderedPageBreak/>
        <w:t>Contac</w:t>
      </w:r>
      <w:bookmarkStart w:id="0" w:name="_GoBack"/>
      <w:bookmarkEnd w:id="0"/>
      <w:r w:rsidRPr="00547DC0">
        <w:rPr>
          <w:rFonts w:ascii="Times New Roman" w:hAnsi="Times New Roman" w:cs="Times New Roman"/>
        </w:rPr>
        <w:t>t Professor Battaglia, Professor Lozano, Professor Bowles, and</w:t>
      </w:r>
      <w:r w:rsidR="00FC4EA3">
        <w:rPr>
          <w:rFonts w:ascii="Times New Roman" w:hAnsi="Times New Roman" w:cs="Times New Roman"/>
        </w:rPr>
        <w:t xml:space="preserve"> </w:t>
      </w:r>
      <w:r w:rsidRPr="00547DC0">
        <w:rPr>
          <w:rFonts w:ascii="Times New Roman" w:hAnsi="Times New Roman" w:cs="Times New Roman"/>
        </w:rPr>
        <w:t>Professor Clawson</w:t>
      </w:r>
      <w:r w:rsidR="003A5F82">
        <w:rPr>
          <w:rFonts w:ascii="Times New Roman" w:hAnsi="Times New Roman" w:cs="Times New Roman"/>
        </w:rPr>
        <w:t xml:space="preserve"> for</w:t>
      </w:r>
      <w:r w:rsidRPr="00547DC0">
        <w:rPr>
          <w:rFonts w:ascii="Times New Roman" w:hAnsi="Times New Roman" w:cs="Times New Roman"/>
        </w:rPr>
        <w:t xml:space="preserve"> help</w:t>
      </w:r>
    </w:p>
    <w:p w14:paraId="6AB6B7CF" w14:textId="7F8B3159" w:rsidR="00547DC0" w:rsidRDefault="00547DC0" w:rsidP="00547DC0">
      <w:pPr>
        <w:pStyle w:val="ListParagraph"/>
        <w:numPr>
          <w:ilvl w:val="0"/>
          <w:numId w:val="3"/>
        </w:numPr>
        <w:rPr>
          <w:rFonts w:ascii="Times New Roman" w:hAnsi="Times New Roman" w:cs="Times New Roman"/>
        </w:rPr>
      </w:pPr>
      <w:r w:rsidRPr="003A5F82">
        <w:rPr>
          <w:rFonts w:ascii="Times New Roman" w:hAnsi="Times New Roman" w:cs="Times New Roman"/>
        </w:rPr>
        <w:t xml:space="preserve">Give first draft to each of these professors and any other mentors </w:t>
      </w:r>
    </w:p>
    <w:p w14:paraId="19F11407" w14:textId="77777777" w:rsidR="003A5F82" w:rsidRPr="003A5F82" w:rsidRDefault="003A5F82" w:rsidP="003A5F82">
      <w:pPr>
        <w:pStyle w:val="ListParagraph"/>
        <w:rPr>
          <w:rFonts w:ascii="Times New Roman" w:hAnsi="Times New Roman" w:cs="Times New Roman"/>
        </w:rPr>
      </w:pPr>
    </w:p>
    <w:p w14:paraId="7EB65FE1" w14:textId="5B623DE2" w:rsidR="00547DC0" w:rsidRPr="00547DC0" w:rsidRDefault="00547DC0" w:rsidP="00547DC0">
      <w:pPr>
        <w:rPr>
          <w:rFonts w:ascii="Times New Roman" w:hAnsi="Times New Roman" w:cs="Times New Roman"/>
          <w:b/>
        </w:rPr>
      </w:pPr>
      <w:r w:rsidRPr="00547DC0">
        <w:rPr>
          <w:rFonts w:ascii="Times New Roman" w:hAnsi="Times New Roman" w:cs="Times New Roman"/>
          <w:b/>
        </w:rPr>
        <w:t>Monday</w:t>
      </w:r>
      <w:r w:rsidR="00FC4EA3">
        <w:rPr>
          <w:rFonts w:ascii="Times New Roman" w:hAnsi="Times New Roman" w:cs="Times New Roman"/>
          <w:b/>
        </w:rPr>
        <w:t>,</w:t>
      </w:r>
      <w:r w:rsidRPr="00547DC0">
        <w:rPr>
          <w:rFonts w:ascii="Times New Roman" w:hAnsi="Times New Roman" w:cs="Times New Roman"/>
          <w:b/>
        </w:rPr>
        <w:t xml:space="preserve"> June 10</w:t>
      </w:r>
      <w:r w:rsidRPr="00547DC0">
        <w:rPr>
          <w:rFonts w:ascii="Times New Roman" w:hAnsi="Times New Roman" w:cs="Times New Roman"/>
          <w:b/>
          <w:vertAlign w:val="superscript"/>
        </w:rPr>
        <w:t>th</w:t>
      </w:r>
      <w:r w:rsidRPr="00547DC0">
        <w:rPr>
          <w:rFonts w:ascii="Times New Roman" w:hAnsi="Times New Roman" w:cs="Times New Roman"/>
          <w:b/>
        </w:rPr>
        <w:t xml:space="preserve"> – Monday, June 17</w:t>
      </w:r>
      <w:r w:rsidRPr="00547DC0">
        <w:rPr>
          <w:rFonts w:ascii="Times New Roman" w:hAnsi="Times New Roman" w:cs="Times New Roman"/>
          <w:b/>
          <w:vertAlign w:val="superscript"/>
        </w:rPr>
        <w:t>th</w:t>
      </w:r>
    </w:p>
    <w:p w14:paraId="35893938" w14:textId="77777777" w:rsidR="00547DC0" w:rsidRPr="00547DC0" w:rsidRDefault="00547DC0" w:rsidP="00547DC0">
      <w:pPr>
        <w:pStyle w:val="ListParagraph"/>
        <w:numPr>
          <w:ilvl w:val="0"/>
          <w:numId w:val="4"/>
        </w:numPr>
        <w:rPr>
          <w:rFonts w:ascii="Times New Roman" w:hAnsi="Times New Roman" w:cs="Times New Roman"/>
        </w:rPr>
      </w:pPr>
      <w:r w:rsidRPr="00547DC0">
        <w:rPr>
          <w:rFonts w:ascii="Times New Roman" w:hAnsi="Times New Roman" w:cs="Times New Roman"/>
        </w:rPr>
        <w:t>Receive revisions from mentors</w:t>
      </w:r>
    </w:p>
    <w:p w14:paraId="6C64E432" w14:textId="77777777" w:rsidR="00547DC0" w:rsidRPr="00547DC0" w:rsidRDefault="00547DC0" w:rsidP="00547DC0">
      <w:pPr>
        <w:pStyle w:val="ListParagraph"/>
        <w:numPr>
          <w:ilvl w:val="0"/>
          <w:numId w:val="4"/>
        </w:numPr>
        <w:rPr>
          <w:rFonts w:ascii="Times New Roman" w:hAnsi="Times New Roman" w:cs="Times New Roman"/>
        </w:rPr>
      </w:pPr>
      <w:r w:rsidRPr="00547DC0">
        <w:rPr>
          <w:rFonts w:ascii="Times New Roman" w:hAnsi="Times New Roman" w:cs="Times New Roman"/>
        </w:rPr>
        <w:t>Make changes as needed</w:t>
      </w:r>
    </w:p>
    <w:p w14:paraId="75933D9C" w14:textId="77777777" w:rsidR="00547DC0" w:rsidRPr="00547DC0" w:rsidRDefault="00547DC0" w:rsidP="00547DC0">
      <w:pPr>
        <w:pStyle w:val="ListParagraph"/>
        <w:numPr>
          <w:ilvl w:val="0"/>
          <w:numId w:val="4"/>
        </w:numPr>
        <w:rPr>
          <w:rFonts w:ascii="Times New Roman" w:hAnsi="Times New Roman" w:cs="Times New Roman"/>
        </w:rPr>
      </w:pPr>
      <w:r w:rsidRPr="00547DC0">
        <w:rPr>
          <w:rFonts w:ascii="Times New Roman" w:hAnsi="Times New Roman" w:cs="Times New Roman"/>
        </w:rPr>
        <w:t>Meet with each faculty mentor 1-3 times</w:t>
      </w:r>
    </w:p>
    <w:p w14:paraId="2CAF75CB" w14:textId="77777777" w:rsidR="00547DC0" w:rsidRPr="00547DC0" w:rsidRDefault="00547DC0" w:rsidP="00547DC0">
      <w:pPr>
        <w:pStyle w:val="ListParagraph"/>
        <w:numPr>
          <w:ilvl w:val="0"/>
          <w:numId w:val="4"/>
        </w:numPr>
        <w:rPr>
          <w:rFonts w:ascii="Times New Roman" w:hAnsi="Times New Roman" w:cs="Times New Roman"/>
        </w:rPr>
      </w:pPr>
      <w:r w:rsidRPr="00547DC0">
        <w:rPr>
          <w:rFonts w:ascii="Times New Roman" w:hAnsi="Times New Roman" w:cs="Times New Roman"/>
        </w:rPr>
        <w:t>Complete second draft of children’s teleplay and give to research mentors</w:t>
      </w:r>
    </w:p>
    <w:p w14:paraId="6246CAC8" w14:textId="77777777" w:rsidR="00547DC0" w:rsidRPr="00547DC0" w:rsidRDefault="00547DC0" w:rsidP="00547DC0">
      <w:pPr>
        <w:rPr>
          <w:rFonts w:ascii="Times New Roman" w:hAnsi="Times New Roman" w:cs="Times New Roman"/>
        </w:rPr>
      </w:pPr>
    </w:p>
    <w:p w14:paraId="50DE32EC" w14:textId="6C397EC7" w:rsidR="00547DC0" w:rsidRPr="00547DC0" w:rsidRDefault="00D34DB9" w:rsidP="00547DC0">
      <w:pPr>
        <w:rPr>
          <w:rFonts w:ascii="Times New Roman" w:hAnsi="Times New Roman" w:cs="Times New Roman"/>
          <w:b/>
        </w:rPr>
      </w:pPr>
      <w:r>
        <w:rPr>
          <w:rFonts w:ascii="Times New Roman" w:hAnsi="Times New Roman" w:cs="Times New Roman"/>
          <w:b/>
        </w:rPr>
        <w:t>Monday, June</w:t>
      </w:r>
      <w:r w:rsidR="00547DC0" w:rsidRPr="00547DC0">
        <w:rPr>
          <w:rFonts w:ascii="Times New Roman" w:hAnsi="Times New Roman" w:cs="Times New Roman"/>
          <w:b/>
        </w:rPr>
        <w:t xml:space="preserve"> 17</w:t>
      </w:r>
      <w:r w:rsidR="00547DC0" w:rsidRPr="00547DC0">
        <w:rPr>
          <w:rFonts w:ascii="Times New Roman" w:hAnsi="Times New Roman" w:cs="Times New Roman"/>
          <w:b/>
          <w:vertAlign w:val="superscript"/>
        </w:rPr>
        <w:t>th</w:t>
      </w:r>
      <w:r w:rsidR="00547DC0" w:rsidRPr="00547DC0">
        <w:rPr>
          <w:rFonts w:ascii="Times New Roman" w:hAnsi="Times New Roman" w:cs="Times New Roman"/>
          <w:b/>
        </w:rPr>
        <w:t xml:space="preserve"> – Monday, June 24</w:t>
      </w:r>
      <w:r w:rsidR="00547DC0" w:rsidRPr="00547DC0">
        <w:rPr>
          <w:rFonts w:ascii="Times New Roman" w:hAnsi="Times New Roman" w:cs="Times New Roman"/>
          <w:b/>
          <w:vertAlign w:val="superscript"/>
        </w:rPr>
        <w:t>th</w:t>
      </w:r>
    </w:p>
    <w:p w14:paraId="77546085" w14:textId="77777777" w:rsidR="00547DC0" w:rsidRPr="00547DC0" w:rsidRDefault="00547DC0" w:rsidP="00547DC0">
      <w:pPr>
        <w:pStyle w:val="ListParagraph"/>
        <w:numPr>
          <w:ilvl w:val="0"/>
          <w:numId w:val="5"/>
        </w:numPr>
        <w:rPr>
          <w:rFonts w:ascii="Times New Roman" w:hAnsi="Times New Roman" w:cs="Times New Roman"/>
        </w:rPr>
      </w:pPr>
      <w:r w:rsidRPr="00547DC0">
        <w:rPr>
          <w:rFonts w:ascii="Times New Roman" w:hAnsi="Times New Roman" w:cs="Times New Roman"/>
        </w:rPr>
        <w:t>Receive second draft revisions from mentors</w:t>
      </w:r>
    </w:p>
    <w:p w14:paraId="7B07D7E2" w14:textId="77777777" w:rsidR="00547DC0" w:rsidRPr="00547DC0" w:rsidRDefault="00547DC0" w:rsidP="00547DC0">
      <w:pPr>
        <w:pStyle w:val="ListParagraph"/>
        <w:numPr>
          <w:ilvl w:val="0"/>
          <w:numId w:val="5"/>
        </w:numPr>
        <w:rPr>
          <w:rFonts w:ascii="Times New Roman" w:hAnsi="Times New Roman" w:cs="Times New Roman"/>
        </w:rPr>
      </w:pPr>
      <w:r w:rsidRPr="00547DC0">
        <w:rPr>
          <w:rFonts w:ascii="Times New Roman" w:hAnsi="Times New Roman" w:cs="Times New Roman"/>
        </w:rPr>
        <w:t>Make changes as needed</w:t>
      </w:r>
    </w:p>
    <w:p w14:paraId="76F1E5D2" w14:textId="77777777" w:rsidR="00547DC0" w:rsidRPr="00547DC0" w:rsidRDefault="00547DC0" w:rsidP="00547DC0">
      <w:pPr>
        <w:pStyle w:val="ListParagraph"/>
        <w:numPr>
          <w:ilvl w:val="0"/>
          <w:numId w:val="5"/>
        </w:numPr>
        <w:rPr>
          <w:rFonts w:ascii="Times New Roman" w:hAnsi="Times New Roman" w:cs="Times New Roman"/>
        </w:rPr>
      </w:pPr>
      <w:r w:rsidRPr="00547DC0">
        <w:rPr>
          <w:rFonts w:ascii="Times New Roman" w:hAnsi="Times New Roman" w:cs="Times New Roman"/>
        </w:rPr>
        <w:t>Meet with faculty mentors as needed</w:t>
      </w:r>
    </w:p>
    <w:p w14:paraId="390A98B5" w14:textId="77777777" w:rsidR="00547DC0" w:rsidRPr="00547DC0" w:rsidRDefault="00547DC0" w:rsidP="00547DC0">
      <w:pPr>
        <w:pStyle w:val="ListParagraph"/>
        <w:numPr>
          <w:ilvl w:val="0"/>
          <w:numId w:val="5"/>
        </w:numPr>
        <w:rPr>
          <w:rFonts w:ascii="Times New Roman" w:hAnsi="Times New Roman" w:cs="Times New Roman"/>
        </w:rPr>
      </w:pPr>
      <w:r w:rsidRPr="00547DC0">
        <w:rPr>
          <w:rFonts w:ascii="Times New Roman" w:hAnsi="Times New Roman" w:cs="Times New Roman"/>
        </w:rPr>
        <w:t>Complete third draft of children’s teleplay and give to research mentors</w:t>
      </w:r>
    </w:p>
    <w:p w14:paraId="6691357D" w14:textId="77777777" w:rsidR="00547DC0" w:rsidRPr="00547DC0" w:rsidRDefault="00547DC0" w:rsidP="00547DC0">
      <w:pPr>
        <w:rPr>
          <w:rFonts w:ascii="Times New Roman" w:hAnsi="Times New Roman" w:cs="Times New Roman"/>
        </w:rPr>
      </w:pPr>
    </w:p>
    <w:p w14:paraId="6BBDDF2A" w14:textId="5C64FAC8" w:rsidR="00547DC0" w:rsidRPr="00547DC0" w:rsidRDefault="003C4324" w:rsidP="00547DC0">
      <w:pPr>
        <w:rPr>
          <w:rFonts w:ascii="Times New Roman" w:hAnsi="Times New Roman" w:cs="Times New Roman"/>
          <w:b/>
        </w:rPr>
      </w:pPr>
      <w:r w:rsidRPr="00547DC0">
        <w:rPr>
          <w:rFonts w:ascii="Times New Roman" w:hAnsi="Times New Roman" w:cs="Times New Roman"/>
          <w:b/>
        </w:rPr>
        <w:t>Monday</w:t>
      </w:r>
      <w:r>
        <w:rPr>
          <w:rFonts w:ascii="Times New Roman" w:hAnsi="Times New Roman" w:cs="Times New Roman"/>
          <w:b/>
        </w:rPr>
        <w:t>,</w:t>
      </w:r>
      <w:r w:rsidRPr="00547DC0">
        <w:rPr>
          <w:rFonts w:ascii="Times New Roman" w:hAnsi="Times New Roman" w:cs="Times New Roman"/>
          <w:b/>
        </w:rPr>
        <w:t xml:space="preserve"> June 24</w:t>
      </w:r>
      <w:r w:rsidRPr="00547DC0">
        <w:rPr>
          <w:rFonts w:ascii="Times New Roman" w:hAnsi="Times New Roman" w:cs="Times New Roman"/>
          <w:b/>
          <w:vertAlign w:val="superscript"/>
        </w:rPr>
        <w:t>th</w:t>
      </w:r>
      <w:r w:rsidRPr="00547DC0">
        <w:rPr>
          <w:rFonts w:ascii="Times New Roman" w:hAnsi="Times New Roman" w:cs="Times New Roman"/>
          <w:b/>
        </w:rPr>
        <w:t xml:space="preserve"> – Friday, June 28</w:t>
      </w:r>
      <w:r w:rsidRPr="00547DC0">
        <w:rPr>
          <w:rFonts w:ascii="Times New Roman" w:hAnsi="Times New Roman" w:cs="Times New Roman"/>
          <w:b/>
          <w:vertAlign w:val="superscript"/>
        </w:rPr>
        <w:t>th</w:t>
      </w:r>
    </w:p>
    <w:p w14:paraId="6E273788" w14:textId="77777777" w:rsidR="00547DC0" w:rsidRPr="00547DC0" w:rsidRDefault="00547DC0" w:rsidP="00547DC0">
      <w:pPr>
        <w:pStyle w:val="ListParagraph"/>
        <w:numPr>
          <w:ilvl w:val="0"/>
          <w:numId w:val="6"/>
        </w:numPr>
        <w:rPr>
          <w:rFonts w:ascii="Times New Roman" w:hAnsi="Times New Roman" w:cs="Times New Roman"/>
        </w:rPr>
      </w:pPr>
      <w:r w:rsidRPr="00547DC0">
        <w:rPr>
          <w:rFonts w:ascii="Times New Roman" w:hAnsi="Times New Roman" w:cs="Times New Roman"/>
        </w:rPr>
        <w:t>Receive third draft revisions from mentors</w:t>
      </w:r>
    </w:p>
    <w:p w14:paraId="718A3E2F" w14:textId="77777777" w:rsidR="00547DC0" w:rsidRPr="00547DC0" w:rsidRDefault="00547DC0" w:rsidP="00547DC0">
      <w:pPr>
        <w:pStyle w:val="ListParagraph"/>
        <w:numPr>
          <w:ilvl w:val="0"/>
          <w:numId w:val="6"/>
        </w:numPr>
        <w:rPr>
          <w:rFonts w:ascii="Times New Roman" w:hAnsi="Times New Roman" w:cs="Times New Roman"/>
        </w:rPr>
      </w:pPr>
      <w:r w:rsidRPr="00547DC0">
        <w:rPr>
          <w:rFonts w:ascii="Times New Roman" w:hAnsi="Times New Roman" w:cs="Times New Roman"/>
        </w:rPr>
        <w:t>Make any final changes to teleplay</w:t>
      </w:r>
    </w:p>
    <w:p w14:paraId="5F8092EC" w14:textId="77777777" w:rsidR="00547DC0" w:rsidRPr="00547DC0" w:rsidRDefault="00547DC0" w:rsidP="00547DC0">
      <w:pPr>
        <w:pStyle w:val="ListParagraph"/>
        <w:numPr>
          <w:ilvl w:val="0"/>
          <w:numId w:val="6"/>
        </w:numPr>
        <w:rPr>
          <w:rFonts w:ascii="Times New Roman" w:hAnsi="Times New Roman" w:cs="Times New Roman"/>
        </w:rPr>
      </w:pPr>
      <w:r w:rsidRPr="00547DC0">
        <w:rPr>
          <w:rFonts w:ascii="Times New Roman" w:hAnsi="Times New Roman" w:cs="Times New Roman"/>
        </w:rPr>
        <w:t>Meet with faculty mentors and other contacts to discuss options for dissemination</w:t>
      </w:r>
    </w:p>
    <w:p w14:paraId="62915FB1" w14:textId="77777777" w:rsidR="00547DC0" w:rsidRPr="00547DC0" w:rsidRDefault="00547DC0" w:rsidP="00547DC0">
      <w:pPr>
        <w:pStyle w:val="ListParagraph"/>
        <w:numPr>
          <w:ilvl w:val="0"/>
          <w:numId w:val="6"/>
        </w:numPr>
        <w:rPr>
          <w:rFonts w:ascii="Times New Roman" w:hAnsi="Times New Roman" w:cs="Times New Roman"/>
        </w:rPr>
      </w:pPr>
      <w:r w:rsidRPr="00547DC0">
        <w:rPr>
          <w:rFonts w:ascii="Times New Roman" w:hAnsi="Times New Roman" w:cs="Times New Roman"/>
        </w:rPr>
        <w:t>Move out</w:t>
      </w:r>
    </w:p>
    <w:p w14:paraId="7E110215" w14:textId="77777777" w:rsidR="00547DC0" w:rsidRPr="00547DC0" w:rsidRDefault="00547DC0" w:rsidP="00547DC0">
      <w:pPr>
        <w:rPr>
          <w:rFonts w:ascii="Times New Roman" w:hAnsi="Times New Roman" w:cs="Times New Roman"/>
        </w:rPr>
      </w:pPr>
    </w:p>
    <w:p w14:paraId="64F38525" w14:textId="7418A0DD" w:rsidR="00547DC0" w:rsidRPr="00547DC0" w:rsidRDefault="00547DC0" w:rsidP="00547DC0">
      <w:pPr>
        <w:spacing w:line="480" w:lineRule="auto"/>
        <w:rPr>
          <w:rFonts w:ascii="Times New Roman" w:hAnsi="Times New Roman" w:cs="Times New Roman"/>
        </w:rPr>
      </w:pPr>
      <w:r w:rsidRPr="00547DC0">
        <w:rPr>
          <w:rFonts w:ascii="Times New Roman" w:hAnsi="Times New Roman" w:cs="Times New Roman"/>
        </w:rPr>
        <w:t>These steps will ensure that my teleplay is at its best quality.</w:t>
      </w:r>
    </w:p>
    <w:p w14:paraId="09FCF5E3" w14:textId="346AE70E" w:rsidR="00886C6E" w:rsidRPr="000A6479" w:rsidRDefault="00E73802" w:rsidP="00ED0409">
      <w:pPr>
        <w:spacing w:line="480" w:lineRule="auto"/>
        <w:rPr>
          <w:rFonts w:ascii="Times New Roman" w:hAnsi="Times New Roman" w:cs="Times New Roman"/>
          <w:b/>
        </w:rPr>
      </w:pPr>
      <w:r w:rsidRPr="000A6479">
        <w:rPr>
          <w:rFonts w:ascii="Times New Roman" w:hAnsi="Times New Roman" w:cs="Times New Roman"/>
          <w:b/>
        </w:rPr>
        <w:t>Expected Results</w:t>
      </w:r>
    </w:p>
    <w:p w14:paraId="5EB618FB" w14:textId="60A64210" w:rsidR="004D4652" w:rsidRDefault="00886C6E" w:rsidP="00ED0409">
      <w:pPr>
        <w:spacing w:line="480" w:lineRule="auto"/>
        <w:ind w:firstLine="720"/>
        <w:rPr>
          <w:rFonts w:ascii="Times New Roman" w:hAnsi="Times New Roman" w:cs="Times New Roman"/>
        </w:rPr>
      </w:pPr>
      <w:r w:rsidRPr="000A6479">
        <w:rPr>
          <w:rFonts w:ascii="Times New Roman" w:hAnsi="Times New Roman" w:cs="Times New Roman"/>
        </w:rPr>
        <w:t xml:space="preserve">I expect to have a children’s teleplay that features </w:t>
      </w:r>
      <w:r w:rsidR="004D4652">
        <w:rPr>
          <w:rFonts w:ascii="Times New Roman" w:hAnsi="Times New Roman" w:cs="Times New Roman"/>
        </w:rPr>
        <w:t xml:space="preserve">complex, compelling, and diverse </w:t>
      </w:r>
      <w:r w:rsidRPr="000A6479">
        <w:rPr>
          <w:rFonts w:ascii="Times New Roman" w:hAnsi="Times New Roman" w:cs="Times New Roman"/>
        </w:rPr>
        <w:t xml:space="preserve">LGBTQ+ protagonists. </w:t>
      </w:r>
      <w:r w:rsidR="001B6365" w:rsidRPr="000A6479">
        <w:rPr>
          <w:rFonts w:ascii="Times New Roman" w:hAnsi="Times New Roman" w:cs="Times New Roman"/>
        </w:rPr>
        <w:t xml:space="preserve">The </w:t>
      </w:r>
      <w:r w:rsidR="003073B9" w:rsidRPr="000A6479">
        <w:rPr>
          <w:rFonts w:ascii="Times New Roman" w:hAnsi="Times New Roman" w:cs="Times New Roman"/>
        </w:rPr>
        <w:t xml:space="preserve">teleplay will highlight the similarities </w:t>
      </w:r>
      <w:r w:rsidR="001B6365" w:rsidRPr="000A6479">
        <w:rPr>
          <w:rFonts w:ascii="Times New Roman" w:hAnsi="Times New Roman" w:cs="Times New Roman"/>
        </w:rPr>
        <w:t xml:space="preserve">between </w:t>
      </w:r>
      <w:r w:rsidR="003073B9" w:rsidRPr="000A6479">
        <w:rPr>
          <w:rFonts w:ascii="Times New Roman" w:hAnsi="Times New Roman" w:cs="Times New Roman"/>
        </w:rPr>
        <w:t xml:space="preserve">LGBTQ+ </w:t>
      </w:r>
      <w:r w:rsidR="001B6365" w:rsidRPr="000A6479">
        <w:rPr>
          <w:rFonts w:ascii="Times New Roman" w:hAnsi="Times New Roman" w:cs="Times New Roman"/>
        </w:rPr>
        <w:t>character</w:t>
      </w:r>
      <w:r w:rsidR="003073B9" w:rsidRPr="000A6479">
        <w:rPr>
          <w:rFonts w:ascii="Times New Roman" w:hAnsi="Times New Roman" w:cs="Times New Roman"/>
        </w:rPr>
        <w:t xml:space="preserve">s </w:t>
      </w:r>
      <w:r w:rsidR="001B6365" w:rsidRPr="000A6479">
        <w:rPr>
          <w:rFonts w:ascii="Times New Roman" w:hAnsi="Times New Roman" w:cs="Times New Roman"/>
        </w:rPr>
        <w:t>and</w:t>
      </w:r>
      <w:r w:rsidR="003073B9" w:rsidRPr="000A6479">
        <w:rPr>
          <w:rFonts w:ascii="Times New Roman" w:hAnsi="Times New Roman" w:cs="Times New Roman"/>
        </w:rPr>
        <w:t xml:space="preserve"> non-LGBTQ+ characters. </w:t>
      </w:r>
      <w:r w:rsidR="001B6365" w:rsidRPr="000A6479">
        <w:rPr>
          <w:rFonts w:ascii="Times New Roman" w:hAnsi="Times New Roman" w:cs="Times New Roman"/>
        </w:rPr>
        <w:t>In turn, t</w:t>
      </w:r>
      <w:r w:rsidR="003073B9" w:rsidRPr="000A6479">
        <w:rPr>
          <w:rFonts w:ascii="Times New Roman" w:hAnsi="Times New Roman" w:cs="Times New Roman"/>
        </w:rPr>
        <w:t>his will help young audience</w:t>
      </w:r>
      <w:r w:rsidR="00CC5B24">
        <w:rPr>
          <w:rFonts w:ascii="Times New Roman" w:hAnsi="Times New Roman" w:cs="Times New Roman"/>
        </w:rPr>
        <w:t xml:space="preserve"> members</w:t>
      </w:r>
      <w:r w:rsidR="003073B9" w:rsidRPr="000A6479">
        <w:rPr>
          <w:rFonts w:ascii="Times New Roman" w:hAnsi="Times New Roman" w:cs="Times New Roman"/>
        </w:rPr>
        <w:t xml:space="preserve"> connect with queer </w:t>
      </w:r>
      <w:r w:rsidR="001B6365" w:rsidRPr="000A6479">
        <w:rPr>
          <w:rFonts w:ascii="Times New Roman" w:hAnsi="Times New Roman" w:cs="Times New Roman"/>
        </w:rPr>
        <w:t>individuals</w:t>
      </w:r>
      <w:r w:rsidR="003073B9" w:rsidRPr="000A6479">
        <w:rPr>
          <w:rFonts w:ascii="Times New Roman" w:hAnsi="Times New Roman" w:cs="Times New Roman"/>
        </w:rPr>
        <w:t xml:space="preserve"> over shared interests. Furthermore, this teleplay will acknowledge the challenges the LGBTQ+ community still faces today. This will help children become aware, global citizens. It may also prompt </w:t>
      </w:r>
      <w:r w:rsidR="004D4652">
        <w:rPr>
          <w:rFonts w:ascii="Times New Roman" w:hAnsi="Times New Roman" w:cs="Times New Roman"/>
        </w:rPr>
        <w:t>young audience</w:t>
      </w:r>
      <w:r w:rsidR="00CC5B24">
        <w:rPr>
          <w:rFonts w:ascii="Times New Roman" w:hAnsi="Times New Roman" w:cs="Times New Roman"/>
        </w:rPr>
        <w:t>s</w:t>
      </w:r>
      <w:r w:rsidR="003073B9" w:rsidRPr="000A6479">
        <w:rPr>
          <w:rFonts w:ascii="Times New Roman" w:hAnsi="Times New Roman" w:cs="Times New Roman"/>
        </w:rPr>
        <w:t xml:space="preserve"> to advocate for LGBTQ+ rights. </w:t>
      </w:r>
    </w:p>
    <w:p w14:paraId="1E2C6288" w14:textId="0408FDA9" w:rsidR="00B00B5A" w:rsidRDefault="00065580" w:rsidP="00ED0409">
      <w:pPr>
        <w:spacing w:line="480" w:lineRule="auto"/>
        <w:ind w:firstLine="720"/>
        <w:rPr>
          <w:rFonts w:ascii="Times New Roman" w:hAnsi="Times New Roman" w:cs="Times New Roman"/>
        </w:rPr>
      </w:pPr>
      <w:r>
        <w:rPr>
          <w:rFonts w:ascii="Times New Roman" w:hAnsi="Times New Roman" w:cs="Times New Roman"/>
        </w:rPr>
        <w:t>Moreover</w:t>
      </w:r>
      <w:r w:rsidR="00B30085" w:rsidRPr="000A6479">
        <w:rPr>
          <w:rFonts w:ascii="Times New Roman" w:hAnsi="Times New Roman" w:cs="Times New Roman"/>
        </w:rPr>
        <w:t xml:space="preserve">, the teleplay must not use euphemisms </w:t>
      </w:r>
      <w:r w:rsidR="001B6365" w:rsidRPr="000A6479">
        <w:rPr>
          <w:rFonts w:ascii="Times New Roman" w:hAnsi="Times New Roman" w:cs="Times New Roman"/>
        </w:rPr>
        <w:t>to describe</w:t>
      </w:r>
      <w:r w:rsidR="00B30085" w:rsidRPr="000A6479">
        <w:rPr>
          <w:rFonts w:ascii="Times New Roman" w:hAnsi="Times New Roman" w:cs="Times New Roman"/>
        </w:rPr>
        <w:t xml:space="preserve"> queer individuals</w:t>
      </w:r>
      <w:r w:rsidR="001B6365" w:rsidRPr="000A6479">
        <w:rPr>
          <w:rFonts w:ascii="Times New Roman" w:hAnsi="Times New Roman" w:cs="Times New Roman"/>
        </w:rPr>
        <w:t xml:space="preserve">. </w:t>
      </w:r>
      <w:r w:rsidR="00B30085" w:rsidRPr="000A6479">
        <w:rPr>
          <w:rFonts w:ascii="Times New Roman" w:hAnsi="Times New Roman" w:cs="Times New Roman"/>
        </w:rPr>
        <w:t xml:space="preserve">This </w:t>
      </w:r>
      <w:r w:rsidR="001B6365" w:rsidRPr="000A6479">
        <w:rPr>
          <w:rFonts w:ascii="Times New Roman" w:hAnsi="Times New Roman" w:cs="Times New Roman"/>
        </w:rPr>
        <w:t xml:space="preserve">would </w:t>
      </w:r>
      <w:r w:rsidR="00B30085" w:rsidRPr="000A6479">
        <w:rPr>
          <w:rFonts w:ascii="Times New Roman" w:hAnsi="Times New Roman" w:cs="Times New Roman"/>
        </w:rPr>
        <w:t xml:space="preserve">create an “us” versus “them” dichotomy </w:t>
      </w:r>
      <w:r w:rsidR="001B6365" w:rsidRPr="000A6479">
        <w:rPr>
          <w:rFonts w:ascii="Times New Roman" w:hAnsi="Times New Roman" w:cs="Times New Roman"/>
        </w:rPr>
        <w:t xml:space="preserve">between the LGTBQ+ community and </w:t>
      </w:r>
      <w:r w:rsidR="00417642">
        <w:rPr>
          <w:rFonts w:ascii="Times New Roman" w:hAnsi="Times New Roman" w:cs="Times New Roman"/>
        </w:rPr>
        <w:t>non-LGBTQ+ persons</w:t>
      </w:r>
      <w:r w:rsidR="001A418D">
        <w:rPr>
          <w:rFonts w:ascii="Times New Roman" w:hAnsi="Times New Roman" w:cs="Times New Roman"/>
        </w:rPr>
        <w:t>.</w:t>
      </w:r>
      <w:r w:rsidR="001B6365" w:rsidRPr="000A6479">
        <w:rPr>
          <w:rFonts w:ascii="Times New Roman" w:hAnsi="Times New Roman" w:cs="Times New Roman"/>
        </w:rPr>
        <w:t xml:space="preserve"> It would also </w:t>
      </w:r>
      <w:r w:rsidR="00B30085" w:rsidRPr="000A6479">
        <w:rPr>
          <w:rFonts w:ascii="Times New Roman" w:hAnsi="Times New Roman" w:cs="Times New Roman"/>
        </w:rPr>
        <w:t>insinuate</w:t>
      </w:r>
      <w:r w:rsidR="001B6365" w:rsidRPr="000A6479">
        <w:rPr>
          <w:rFonts w:ascii="Times New Roman" w:hAnsi="Times New Roman" w:cs="Times New Roman"/>
        </w:rPr>
        <w:t xml:space="preserve"> </w:t>
      </w:r>
      <w:r w:rsidR="00B30085" w:rsidRPr="000A6479">
        <w:rPr>
          <w:rFonts w:ascii="Times New Roman" w:hAnsi="Times New Roman" w:cs="Times New Roman"/>
        </w:rPr>
        <w:t xml:space="preserve">that identifying as </w:t>
      </w:r>
      <w:r w:rsidR="00417642">
        <w:rPr>
          <w:rFonts w:ascii="Times New Roman" w:hAnsi="Times New Roman" w:cs="Times New Roman"/>
        </w:rPr>
        <w:t>queer</w:t>
      </w:r>
      <w:r w:rsidR="00B30085" w:rsidRPr="000A6479">
        <w:rPr>
          <w:rFonts w:ascii="Times New Roman" w:hAnsi="Times New Roman" w:cs="Times New Roman"/>
        </w:rPr>
        <w:t xml:space="preserve"> is abnormal. Instead, the teleplay must embrace </w:t>
      </w:r>
      <w:r w:rsidR="00417642">
        <w:rPr>
          <w:rFonts w:ascii="Times New Roman" w:hAnsi="Times New Roman" w:cs="Times New Roman"/>
        </w:rPr>
        <w:t>LGBTQ+</w:t>
      </w:r>
      <w:r w:rsidR="00B30085" w:rsidRPr="000A6479">
        <w:rPr>
          <w:rFonts w:ascii="Times New Roman" w:hAnsi="Times New Roman" w:cs="Times New Roman"/>
        </w:rPr>
        <w:t xml:space="preserve"> identities</w:t>
      </w:r>
      <w:r w:rsidR="007900F7" w:rsidRPr="000A6479">
        <w:rPr>
          <w:rFonts w:ascii="Times New Roman" w:hAnsi="Times New Roman" w:cs="Times New Roman"/>
        </w:rPr>
        <w:t xml:space="preserve">. It can accomplish this by openly recognizing characters as “gay,” “lesbian,” “bisexual,” and more. </w:t>
      </w:r>
      <w:r w:rsidR="001B6365" w:rsidRPr="000A6479">
        <w:rPr>
          <w:rFonts w:ascii="Times New Roman" w:hAnsi="Times New Roman" w:cs="Times New Roman"/>
        </w:rPr>
        <w:t>Consequently, t</w:t>
      </w:r>
      <w:r w:rsidR="007900F7" w:rsidRPr="000A6479">
        <w:rPr>
          <w:rFonts w:ascii="Times New Roman" w:hAnsi="Times New Roman" w:cs="Times New Roman"/>
        </w:rPr>
        <w:t xml:space="preserve">his </w:t>
      </w:r>
      <w:r w:rsidR="001B6365" w:rsidRPr="000A6479">
        <w:rPr>
          <w:rFonts w:ascii="Times New Roman" w:hAnsi="Times New Roman" w:cs="Times New Roman"/>
        </w:rPr>
        <w:t xml:space="preserve">action </w:t>
      </w:r>
      <w:r w:rsidR="007900F7" w:rsidRPr="000A6479">
        <w:rPr>
          <w:rFonts w:ascii="Times New Roman" w:hAnsi="Times New Roman" w:cs="Times New Roman"/>
        </w:rPr>
        <w:t xml:space="preserve">may encourage </w:t>
      </w:r>
      <w:r w:rsidR="007900F7" w:rsidRPr="000A6479">
        <w:rPr>
          <w:rFonts w:ascii="Times New Roman" w:hAnsi="Times New Roman" w:cs="Times New Roman"/>
        </w:rPr>
        <w:lastRenderedPageBreak/>
        <w:t xml:space="preserve">children to dialogue about LGBTQ+ identities. </w:t>
      </w:r>
      <w:r w:rsidR="001B6365" w:rsidRPr="000A6479">
        <w:rPr>
          <w:rFonts w:ascii="Times New Roman" w:hAnsi="Times New Roman" w:cs="Times New Roman"/>
        </w:rPr>
        <w:t>It</w:t>
      </w:r>
      <w:r w:rsidR="007900F7" w:rsidRPr="000A6479">
        <w:rPr>
          <w:rFonts w:ascii="Times New Roman" w:hAnsi="Times New Roman" w:cs="Times New Roman"/>
        </w:rPr>
        <w:t xml:space="preserve"> may </w:t>
      </w:r>
      <w:r w:rsidR="001B6365" w:rsidRPr="000A6479">
        <w:rPr>
          <w:rFonts w:ascii="Times New Roman" w:hAnsi="Times New Roman" w:cs="Times New Roman"/>
        </w:rPr>
        <w:t xml:space="preserve">also </w:t>
      </w:r>
      <w:r w:rsidR="007900F7" w:rsidRPr="000A6479">
        <w:rPr>
          <w:rFonts w:ascii="Times New Roman" w:hAnsi="Times New Roman" w:cs="Times New Roman"/>
        </w:rPr>
        <w:t xml:space="preserve">prevent young audiences from </w:t>
      </w:r>
      <w:r w:rsidR="00963132">
        <w:rPr>
          <w:rFonts w:ascii="Times New Roman" w:hAnsi="Times New Roman" w:cs="Times New Roman"/>
        </w:rPr>
        <w:t>stereotyping</w:t>
      </w:r>
      <w:r w:rsidR="007900F7" w:rsidRPr="000A6479">
        <w:rPr>
          <w:rFonts w:ascii="Times New Roman" w:hAnsi="Times New Roman" w:cs="Times New Roman"/>
        </w:rPr>
        <w:t xml:space="preserve"> queer individuals. Finally, it </w:t>
      </w:r>
      <w:r w:rsidR="009A5F15" w:rsidRPr="000A6479">
        <w:rPr>
          <w:rFonts w:ascii="Times New Roman" w:hAnsi="Times New Roman" w:cs="Times New Roman"/>
        </w:rPr>
        <w:t>may i</w:t>
      </w:r>
      <w:r w:rsidR="001B6365" w:rsidRPr="000A6479">
        <w:rPr>
          <w:rFonts w:ascii="Times New Roman" w:hAnsi="Times New Roman" w:cs="Times New Roman"/>
        </w:rPr>
        <w:t>mprove</w:t>
      </w:r>
      <w:r w:rsidR="009A5F15" w:rsidRPr="000A6479">
        <w:rPr>
          <w:rFonts w:ascii="Times New Roman" w:hAnsi="Times New Roman" w:cs="Times New Roman"/>
        </w:rPr>
        <w:t xml:space="preserve"> self-esteem levels for children who identify as LGBTQ+.</w:t>
      </w:r>
    </w:p>
    <w:p w14:paraId="52A75889" w14:textId="37C6A3E8" w:rsidR="00065580" w:rsidRDefault="00065580" w:rsidP="00065580">
      <w:pPr>
        <w:spacing w:line="480" w:lineRule="auto"/>
        <w:ind w:firstLine="720"/>
        <w:rPr>
          <w:rFonts w:ascii="Times New Roman" w:hAnsi="Times New Roman" w:cs="Times New Roman"/>
        </w:rPr>
      </w:pPr>
      <w:r>
        <w:rPr>
          <w:rFonts w:ascii="Times New Roman" w:hAnsi="Times New Roman" w:cs="Times New Roman"/>
        </w:rPr>
        <w:t>I have multiple options for dissemination. First, I can enter my teleplay to screenwriting competitions that special</w:t>
      </w:r>
      <w:r w:rsidR="00417642">
        <w:rPr>
          <w:rFonts w:ascii="Times New Roman" w:hAnsi="Times New Roman" w:cs="Times New Roman"/>
        </w:rPr>
        <w:t>ize in LGBTQ+ inclusivity and</w:t>
      </w:r>
      <w:r>
        <w:rPr>
          <w:rFonts w:ascii="Times New Roman" w:hAnsi="Times New Roman" w:cs="Times New Roman"/>
        </w:rPr>
        <w:t xml:space="preserve"> children’s television. Some of these competitions include the LGBTQ Screenwriting Competition, the Diverse Voices Screenplay contest, The Film Empire’s Diversity Screenwriting Contest, and the Screencraft Family Screenplay Contest. I can also submit my teleplay to screenwriting labs. These are programs where writers work on scripts with industry professionals. I can submit my teleplay to the Outfest Screenwriting Lab, Diverse Voices Screenwriting Lab, The Disney/ABC Writing Program, and the CBS Diversity Institute’s Writers Mentoring Program. Finally, I can submit my teleplay to an undergraduate academic conference. Specifically, I can submit it to the QScholars Undergraduate Research Symposium, the Kenyon College Queer and Trans Studies Conference, and the Bay Area Undergraduate Communication Research Conference. These dissemination options may allow professional screenwriters to advise me </w:t>
      </w:r>
      <w:r w:rsidR="00417642">
        <w:rPr>
          <w:rFonts w:ascii="Times New Roman" w:hAnsi="Times New Roman" w:cs="Times New Roman"/>
        </w:rPr>
        <w:t>on my writing process. The</w:t>
      </w:r>
      <w:r w:rsidR="00391F16">
        <w:rPr>
          <w:rFonts w:ascii="Times New Roman" w:hAnsi="Times New Roman" w:cs="Times New Roman"/>
        </w:rPr>
        <w:t>se options</w:t>
      </w:r>
      <w:r w:rsidR="00417642">
        <w:rPr>
          <w:rFonts w:ascii="Times New Roman" w:hAnsi="Times New Roman" w:cs="Times New Roman"/>
        </w:rPr>
        <w:t xml:space="preserve"> may</w:t>
      </w:r>
      <w:r>
        <w:rPr>
          <w:rFonts w:ascii="Times New Roman" w:hAnsi="Times New Roman" w:cs="Times New Roman"/>
        </w:rPr>
        <w:t xml:space="preserve"> also open up my teleplay for scholarly dialogue. This will allow scholars in queer studies, media studies, and communication studies to build off of my work.</w:t>
      </w:r>
      <w:r w:rsidR="004C7097">
        <w:rPr>
          <w:rFonts w:ascii="Times New Roman" w:hAnsi="Times New Roman" w:cs="Times New Roman"/>
        </w:rPr>
        <w:t xml:space="preserve"> </w:t>
      </w:r>
    </w:p>
    <w:p w14:paraId="6AEF8931" w14:textId="6EE91080" w:rsidR="004C7097" w:rsidRDefault="004C7097" w:rsidP="004C7097">
      <w:pPr>
        <w:spacing w:line="480" w:lineRule="auto"/>
        <w:rPr>
          <w:rFonts w:ascii="Times New Roman" w:hAnsi="Times New Roman" w:cs="Times New Roman"/>
          <w:b/>
        </w:rPr>
      </w:pPr>
      <w:r>
        <w:rPr>
          <w:rFonts w:ascii="Times New Roman" w:hAnsi="Times New Roman" w:cs="Times New Roman"/>
          <w:b/>
        </w:rPr>
        <w:t>Conclusion</w:t>
      </w:r>
    </w:p>
    <w:p w14:paraId="7E2AF0E9" w14:textId="6251C92B" w:rsidR="004C7097" w:rsidRDefault="004C7097" w:rsidP="003863E7">
      <w:pPr>
        <w:spacing w:line="480" w:lineRule="auto"/>
        <w:ind w:firstLine="720"/>
        <w:rPr>
          <w:rFonts w:ascii="Times New Roman" w:hAnsi="Times New Roman" w:cs="Times New Roman"/>
        </w:rPr>
      </w:pPr>
      <w:r>
        <w:rPr>
          <w:rFonts w:ascii="Times New Roman" w:hAnsi="Times New Roman" w:cs="Times New Roman"/>
        </w:rPr>
        <w:t xml:space="preserve">This paper examines what an LGBTQ+ inclusive children’s teleplay may look like. Particularly, this teleplay will address LGBTQ+ identities directly, have a substantial amount of LGBTQ+ characters, discuss the similarities </w:t>
      </w:r>
      <w:r w:rsidR="00FC4EA3">
        <w:rPr>
          <w:rFonts w:ascii="Times New Roman" w:hAnsi="Times New Roman" w:cs="Times New Roman"/>
        </w:rPr>
        <w:t xml:space="preserve">between </w:t>
      </w:r>
      <w:r>
        <w:rPr>
          <w:rFonts w:ascii="Times New Roman" w:hAnsi="Times New Roman" w:cs="Times New Roman"/>
        </w:rPr>
        <w:t xml:space="preserve">queer characters and non-queer characters, and acknowledge the challenges the LGBTQ+ community faces today. Consequently, this script may combat harmful queer stereotypes demonstrated in the media. It may also help non-LGBTQ+ children connect with LGBTQ+ individuals over common interests. Furthermore, it </w:t>
      </w:r>
      <w:r>
        <w:rPr>
          <w:rFonts w:ascii="Times New Roman" w:hAnsi="Times New Roman" w:cs="Times New Roman"/>
        </w:rPr>
        <w:lastRenderedPageBreak/>
        <w:t xml:space="preserve">may increase dialogue between queer scholars, media scholars, and television industry professionals. Finally, this teleplay may </w:t>
      </w:r>
      <w:r w:rsidR="00417642">
        <w:rPr>
          <w:rFonts w:ascii="Times New Roman" w:hAnsi="Times New Roman" w:cs="Times New Roman"/>
        </w:rPr>
        <w:t>encourage</w:t>
      </w:r>
      <w:r>
        <w:rPr>
          <w:rFonts w:ascii="Times New Roman" w:hAnsi="Times New Roman" w:cs="Times New Roman"/>
        </w:rPr>
        <w:t xml:space="preserve"> audiences to become LGBTQ+ rights advocates. This is especially crucial in wake of the United </w:t>
      </w:r>
      <w:r w:rsidR="003C4324">
        <w:rPr>
          <w:rFonts w:ascii="Times New Roman" w:hAnsi="Times New Roman" w:cs="Times New Roman"/>
        </w:rPr>
        <w:t>States’</w:t>
      </w:r>
      <w:r>
        <w:rPr>
          <w:rFonts w:ascii="Times New Roman" w:hAnsi="Times New Roman" w:cs="Times New Roman"/>
        </w:rPr>
        <w:t xml:space="preserve"> political hostility towards the queer community. However, by creating compelling, complex LGBTQ+ characters for children’s television, w</w:t>
      </w:r>
      <w:r w:rsidR="009144FF">
        <w:rPr>
          <w:rFonts w:ascii="Times New Roman" w:hAnsi="Times New Roman" w:cs="Times New Roman"/>
        </w:rPr>
        <w:t>e</w:t>
      </w:r>
      <w:r>
        <w:rPr>
          <w:rFonts w:ascii="Times New Roman" w:hAnsi="Times New Roman" w:cs="Times New Roman"/>
        </w:rPr>
        <w:t xml:space="preserve"> can prompt children to become aware, empathetic, and global citizens.</w:t>
      </w:r>
    </w:p>
    <w:p w14:paraId="40B2510B" w14:textId="13DBE173" w:rsidR="00D34DB9" w:rsidRDefault="00D34DB9" w:rsidP="003863E7">
      <w:pPr>
        <w:spacing w:line="480" w:lineRule="auto"/>
        <w:ind w:firstLine="720"/>
        <w:rPr>
          <w:rFonts w:ascii="Times New Roman" w:hAnsi="Times New Roman" w:cs="Times New Roman"/>
        </w:rPr>
      </w:pPr>
    </w:p>
    <w:p w14:paraId="7564B312" w14:textId="33369F85" w:rsidR="00D34DB9" w:rsidRDefault="00D34DB9" w:rsidP="003863E7">
      <w:pPr>
        <w:spacing w:line="480" w:lineRule="auto"/>
        <w:ind w:firstLine="720"/>
        <w:rPr>
          <w:rFonts w:ascii="Times New Roman" w:hAnsi="Times New Roman" w:cs="Times New Roman"/>
        </w:rPr>
      </w:pPr>
    </w:p>
    <w:p w14:paraId="51926D09" w14:textId="796DC330" w:rsidR="00D34DB9" w:rsidRDefault="00D34DB9" w:rsidP="003863E7">
      <w:pPr>
        <w:spacing w:line="480" w:lineRule="auto"/>
        <w:ind w:firstLine="720"/>
        <w:rPr>
          <w:rFonts w:ascii="Times New Roman" w:hAnsi="Times New Roman" w:cs="Times New Roman"/>
        </w:rPr>
      </w:pPr>
    </w:p>
    <w:p w14:paraId="02E60F3D" w14:textId="4EE341F2" w:rsidR="00D34DB9" w:rsidRDefault="00D34DB9" w:rsidP="003863E7">
      <w:pPr>
        <w:spacing w:line="480" w:lineRule="auto"/>
        <w:ind w:firstLine="720"/>
        <w:rPr>
          <w:rFonts w:ascii="Times New Roman" w:hAnsi="Times New Roman" w:cs="Times New Roman"/>
        </w:rPr>
      </w:pPr>
    </w:p>
    <w:p w14:paraId="7F65AFE3" w14:textId="7B199989" w:rsidR="00D34DB9" w:rsidRDefault="00D34DB9" w:rsidP="003863E7">
      <w:pPr>
        <w:spacing w:line="480" w:lineRule="auto"/>
        <w:ind w:firstLine="720"/>
        <w:rPr>
          <w:rFonts w:ascii="Times New Roman" w:hAnsi="Times New Roman" w:cs="Times New Roman"/>
        </w:rPr>
      </w:pPr>
    </w:p>
    <w:p w14:paraId="20242990" w14:textId="265B387B" w:rsidR="00D34DB9" w:rsidRDefault="00D34DB9" w:rsidP="003863E7">
      <w:pPr>
        <w:spacing w:line="480" w:lineRule="auto"/>
        <w:ind w:firstLine="720"/>
        <w:rPr>
          <w:rFonts w:ascii="Times New Roman" w:hAnsi="Times New Roman" w:cs="Times New Roman"/>
        </w:rPr>
      </w:pPr>
    </w:p>
    <w:p w14:paraId="14927EE2" w14:textId="531A606B" w:rsidR="00D34DB9" w:rsidRDefault="00D34DB9" w:rsidP="003863E7">
      <w:pPr>
        <w:spacing w:line="480" w:lineRule="auto"/>
        <w:ind w:firstLine="720"/>
        <w:rPr>
          <w:rFonts w:ascii="Times New Roman" w:hAnsi="Times New Roman" w:cs="Times New Roman"/>
        </w:rPr>
      </w:pPr>
    </w:p>
    <w:p w14:paraId="35F1CB2E" w14:textId="180C632E" w:rsidR="00D34DB9" w:rsidRDefault="00D34DB9" w:rsidP="003863E7">
      <w:pPr>
        <w:spacing w:line="480" w:lineRule="auto"/>
        <w:ind w:firstLine="720"/>
        <w:rPr>
          <w:rFonts w:ascii="Times New Roman" w:hAnsi="Times New Roman" w:cs="Times New Roman"/>
        </w:rPr>
      </w:pPr>
    </w:p>
    <w:p w14:paraId="2E45896B" w14:textId="3CB5A011" w:rsidR="00D34DB9" w:rsidRDefault="00D34DB9" w:rsidP="003863E7">
      <w:pPr>
        <w:spacing w:line="480" w:lineRule="auto"/>
        <w:ind w:firstLine="720"/>
        <w:rPr>
          <w:rFonts w:ascii="Times New Roman" w:hAnsi="Times New Roman" w:cs="Times New Roman"/>
        </w:rPr>
      </w:pPr>
    </w:p>
    <w:p w14:paraId="1ECA8FFC" w14:textId="5C0267EC" w:rsidR="00D34DB9" w:rsidRDefault="00D34DB9" w:rsidP="003863E7">
      <w:pPr>
        <w:spacing w:line="480" w:lineRule="auto"/>
        <w:ind w:firstLine="720"/>
        <w:rPr>
          <w:rFonts w:ascii="Times New Roman" w:hAnsi="Times New Roman" w:cs="Times New Roman"/>
        </w:rPr>
      </w:pPr>
    </w:p>
    <w:p w14:paraId="6359BD79" w14:textId="04C6A4A6" w:rsidR="00D34DB9" w:rsidRDefault="00D34DB9" w:rsidP="003863E7">
      <w:pPr>
        <w:spacing w:line="480" w:lineRule="auto"/>
        <w:ind w:firstLine="720"/>
        <w:rPr>
          <w:rFonts w:ascii="Times New Roman" w:hAnsi="Times New Roman" w:cs="Times New Roman"/>
        </w:rPr>
      </w:pPr>
    </w:p>
    <w:p w14:paraId="53A7380A" w14:textId="511DB943" w:rsidR="00D34DB9" w:rsidRDefault="00D34DB9" w:rsidP="003863E7">
      <w:pPr>
        <w:spacing w:line="480" w:lineRule="auto"/>
        <w:ind w:firstLine="720"/>
        <w:rPr>
          <w:rFonts w:ascii="Times New Roman" w:hAnsi="Times New Roman" w:cs="Times New Roman"/>
        </w:rPr>
      </w:pPr>
    </w:p>
    <w:p w14:paraId="7C59332D" w14:textId="050D3E83" w:rsidR="00D34DB9" w:rsidRDefault="00D34DB9" w:rsidP="003863E7">
      <w:pPr>
        <w:spacing w:line="480" w:lineRule="auto"/>
        <w:ind w:firstLine="720"/>
        <w:rPr>
          <w:rFonts w:ascii="Times New Roman" w:hAnsi="Times New Roman" w:cs="Times New Roman"/>
        </w:rPr>
      </w:pPr>
    </w:p>
    <w:p w14:paraId="6823D020" w14:textId="40F43FBB" w:rsidR="00D34DB9" w:rsidRDefault="00D34DB9" w:rsidP="003863E7">
      <w:pPr>
        <w:spacing w:line="480" w:lineRule="auto"/>
        <w:ind w:firstLine="720"/>
        <w:rPr>
          <w:rFonts w:ascii="Times New Roman" w:hAnsi="Times New Roman" w:cs="Times New Roman"/>
        </w:rPr>
      </w:pPr>
    </w:p>
    <w:p w14:paraId="753DB62F" w14:textId="5B830D54" w:rsidR="00D34DB9" w:rsidRDefault="00D34DB9" w:rsidP="003863E7">
      <w:pPr>
        <w:spacing w:line="480" w:lineRule="auto"/>
        <w:ind w:firstLine="720"/>
        <w:rPr>
          <w:rFonts w:ascii="Times New Roman" w:hAnsi="Times New Roman" w:cs="Times New Roman"/>
        </w:rPr>
      </w:pPr>
    </w:p>
    <w:p w14:paraId="4DA32ADA" w14:textId="07AFD726" w:rsidR="00D34DB9" w:rsidRDefault="00D34DB9" w:rsidP="003863E7">
      <w:pPr>
        <w:spacing w:line="480" w:lineRule="auto"/>
        <w:ind w:firstLine="720"/>
        <w:rPr>
          <w:rFonts w:ascii="Times New Roman" w:hAnsi="Times New Roman" w:cs="Times New Roman"/>
        </w:rPr>
      </w:pPr>
    </w:p>
    <w:p w14:paraId="7FDD7A22" w14:textId="6EA3666E" w:rsidR="00D34DB9" w:rsidRDefault="00D34DB9" w:rsidP="003863E7">
      <w:pPr>
        <w:spacing w:line="480" w:lineRule="auto"/>
        <w:ind w:firstLine="720"/>
        <w:rPr>
          <w:rFonts w:ascii="Times New Roman" w:hAnsi="Times New Roman" w:cs="Times New Roman"/>
        </w:rPr>
      </w:pPr>
    </w:p>
    <w:p w14:paraId="0D9D8260" w14:textId="6E9F4C74" w:rsidR="00D34DB9" w:rsidRDefault="00D34DB9" w:rsidP="003863E7">
      <w:pPr>
        <w:spacing w:line="480" w:lineRule="auto"/>
        <w:ind w:firstLine="720"/>
        <w:rPr>
          <w:rFonts w:ascii="Times New Roman" w:hAnsi="Times New Roman" w:cs="Times New Roman"/>
        </w:rPr>
      </w:pPr>
    </w:p>
    <w:p w14:paraId="060BC7F9" w14:textId="1B65C8D1" w:rsidR="00D34DB9" w:rsidRDefault="00D34DB9" w:rsidP="003863E7">
      <w:pPr>
        <w:spacing w:line="480" w:lineRule="auto"/>
        <w:ind w:firstLine="720"/>
        <w:rPr>
          <w:rFonts w:ascii="Times New Roman" w:hAnsi="Times New Roman" w:cs="Times New Roman"/>
        </w:rPr>
      </w:pPr>
    </w:p>
    <w:p w14:paraId="01577CBC" w14:textId="77777777" w:rsidR="00D34DB9" w:rsidRPr="00B84392" w:rsidRDefault="00D34DB9" w:rsidP="00D34DB9">
      <w:pPr>
        <w:spacing w:line="480" w:lineRule="auto"/>
        <w:jc w:val="center"/>
        <w:rPr>
          <w:rFonts w:ascii="Times New Roman" w:hAnsi="Times New Roman" w:cs="Times New Roman"/>
        </w:rPr>
      </w:pPr>
      <w:r w:rsidRPr="00B84392">
        <w:rPr>
          <w:rFonts w:ascii="Times New Roman" w:hAnsi="Times New Roman" w:cs="Times New Roman"/>
        </w:rPr>
        <w:lastRenderedPageBreak/>
        <w:t>References</w:t>
      </w:r>
    </w:p>
    <w:p w14:paraId="1458FA29" w14:textId="77777777" w:rsidR="00D34DB9" w:rsidRPr="00B84392" w:rsidRDefault="00D34DB9" w:rsidP="00D34DB9">
      <w:pPr>
        <w:spacing w:line="480" w:lineRule="auto"/>
        <w:rPr>
          <w:rFonts w:ascii="Times New Roman" w:hAnsi="Times New Roman" w:cs="Times New Roman"/>
        </w:rPr>
      </w:pPr>
      <w:r w:rsidRPr="00B84392">
        <w:rPr>
          <w:rFonts w:ascii="Times New Roman" w:hAnsi="Times New Roman" w:cs="Times New Roman"/>
        </w:rPr>
        <w:t xml:space="preserve">Butler, J. (1990). </w:t>
      </w:r>
      <w:r w:rsidRPr="00B84392">
        <w:rPr>
          <w:rFonts w:ascii="Times New Roman" w:hAnsi="Times New Roman" w:cs="Times New Roman"/>
          <w:i/>
        </w:rPr>
        <w:t>Gender trouble: Feminism and the subversion of identity</w:t>
      </w:r>
      <w:r w:rsidRPr="00B84392">
        <w:rPr>
          <w:rFonts w:ascii="Times New Roman" w:hAnsi="Times New Roman" w:cs="Times New Roman"/>
        </w:rPr>
        <w:t xml:space="preserve">. New York, NY: </w:t>
      </w:r>
    </w:p>
    <w:p w14:paraId="3481C3C6" w14:textId="2E335C9A" w:rsidR="00D34DB9" w:rsidRDefault="00D34DB9" w:rsidP="00D34DB9">
      <w:pPr>
        <w:spacing w:line="480" w:lineRule="auto"/>
        <w:ind w:firstLine="720"/>
        <w:rPr>
          <w:rFonts w:ascii="Times New Roman" w:hAnsi="Times New Roman" w:cs="Times New Roman"/>
        </w:rPr>
      </w:pPr>
      <w:r w:rsidRPr="00B84392">
        <w:rPr>
          <w:rFonts w:ascii="Times New Roman" w:hAnsi="Times New Roman" w:cs="Times New Roman"/>
        </w:rPr>
        <w:t>Routledge.</w:t>
      </w:r>
    </w:p>
    <w:p w14:paraId="18CC2D5F" w14:textId="77777777" w:rsidR="00D34DB9" w:rsidRDefault="00D34DB9" w:rsidP="00D34DB9">
      <w:pPr>
        <w:spacing w:line="480" w:lineRule="auto"/>
        <w:rPr>
          <w:rFonts w:ascii="Times New Roman" w:hAnsi="Times New Roman" w:cs="Times New Roman"/>
        </w:rPr>
      </w:pPr>
      <w:r w:rsidRPr="00D34DB9">
        <w:rPr>
          <w:rFonts w:ascii="Times New Roman" w:hAnsi="Times New Roman" w:cs="Times New Roman"/>
        </w:rPr>
        <w:t>Eguchi, S., Calafell B., Files-Thompson, N. (2014). Intersectionality and quare theory:</w:t>
      </w:r>
      <w:r w:rsidRPr="00D34DB9">
        <w:rPr>
          <w:rFonts w:ascii="Times New Roman" w:hAnsi="Times New Roman" w:cs="Times New Roman"/>
        </w:rPr>
        <w:tab/>
      </w:r>
      <w:r w:rsidRPr="00D34DB9">
        <w:rPr>
          <w:rFonts w:ascii="Times New Roman" w:hAnsi="Times New Roman" w:cs="Times New Roman"/>
        </w:rPr>
        <w:tab/>
      </w:r>
      <w:r w:rsidRPr="00D34DB9">
        <w:rPr>
          <w:rFonts w:ascii="Times New Roman" w:hAnsi="Times New Roman" w:cs="Times New Roman"/>
        </w:rPr>
        <w:tab/>
        <w:t xml:space="preserve">Fantasizing African American male same-sex relationships in </w:t>
      </w:r>
      <w:r w:rsidRPr="00D34DB9">
        <w:rPr>
          <w:rFonts w:ascii="Times New Roman" w:hAnsi="Times New Roman" w:cs="Times New Roman"/>
          <w:i/>
        </w:rPr>
        <w:t>Noah’s Arc: Jumping the</w:t>
      </w:r>
      <w:r w:rsidRPr="00D34DB9">
        <w:rPr>
          <w:rFonts w:ascii="Times New Roman" w:hAnsi="Times New Roman" w:cs="Times New Roman"/>
          <w:i/>
        </w:rPr>
        <w:tab/>
        <w:t xml:space="preserve">Broom. Communication, Culture &amp; Critique, 7, </w:t>
      </w:r>
      <w:r w:rsidRPr="00D34DB9">
        <w:rPr>
          <w:rFonts w:ascii="Times New Roman" w:hAnsi="Times New Roman" w:cs="Times New Roman"/>
        </w:rPr>
        <w:t xml:space="preserve">371-389. </w:t>
      </w:r>
    </w:p>
    <w:p w14:paraId="03745837" w14:textId="5782B6ED" w:rsidR="00D34DB9" w:rsidRPr="00D34DB9" w:rsidRDefault="00D34DB9" w:rsidP="00D34DB9">
      <w:pPr>
        <w:spacing w:line="480" w:lineRule="auto"/>
        <w:ind w:firstLine="720"/>
        <w:rPr>
          <w:rFonts w:ascii="Times New Roman" w:hAnsi="Times New Roman" w:cs="Times New Roman"/>
        </w:rPr>
      </w:pPr>
      <w:r w:rsidRPr="00D34DB9">
        <w:rPr>
          <w:rFonts w:ascii="Times New Roman" w:hAnsi="Times New Roman" w:cs="Times New Roman"/>
        </w:rPr>
        <w:t>https://doi.org/10.1111/cccr.12054 4</w:t>
      </w:r>
    </w:p>
    <w:p w14:paraId="3C492106" w14:textId="77777777" w:rsidR="00D34DB9" w:rsidRDefault="00D34DB9" w:rsidP="00D34DB9">
      <w:pPr>
        <w:spacing w:line="480" w:lineRule="auto"/>
        <w:rPr>
          <w:rFonts w:ascii="Times New Roman" w:hAnsi="Times New Roman" w:cs="Times New Roman"/>
        </w:rPr>
      </w:pPr>
      <w:r w:rsidRPr="00B84392">
        <w:rPr>
          <w:rFonts w:ascii="Times New Roman" w:hAnsi="Times New Roman" w:cs="Times New Roman"/>
        </w:rPr>
        <w:t xml:space="preserve">Evra, J. V. (2004). </w:t>
      </w:r>
      <w:r w:rsidRPr="00B84392">
        <w:rPr>
          <w:rFonts w:ascii="Times New Roman" w:hAnsi="Times New Roman" w:cs="Times New Roman"/>
          <w:i/>
        </w:rPr>
        <w:t>Television and child development</w:t>
      </w:r>
      <w:r w:rsidRPr="00B84392">
        <w:rPr>
          <w:rFonts w:ascii="Times New Roman" w:hAnsi="Times New Roman" w:cs="Times New Roman"/>
        </w:rPr>
        <w:t xml:space="preserve"> (3rd ed.). Mahwah, NJ: Lawrence Erlbaum </w:t>
      </w:r>
    </w:p>
    <w:p w14:paraId="7002996D" w14:textId="4B6CFE7D" w:rsidR="00D34DB9" w:rsidRDefault="00D34DB9" w:rsidP="00D34DB9">
      <w:pPr>
        <w:spacing w:line="480" w:lineRule="auto"/>
        <w:ind w:firstLine="720"/>
        <w:rPr>
          <w:rFonts w:ascii="Times New Roman" w:hAnsi="Times New Roman" w:cs="Times New Roman"/>
        </w:rPr>
      </w:pPr>
      <w:r w:rsidRPr="00B84392">
        <w:rPr>
          <w:rFonts w:ascii="Times New Roman" w:hAnsi="Times New Roman" w:cs="Times New Roman"/>
        </w:rPr>
        <w:t>Associates.</w:t>
      </w:r>
    </w:p>
    <w:p w14:paraId="57066096" w14:textId="77777777" w:rsidR="00D34DB9" w:rsidRPr="00B84392" w:rsidRDefault="00D34DB9" w:rsidP="00D34DB9">
      <w:pPr>
        <w:spacing w:line="480" w:lineRule="auto"/>
        <w:rPr>
          <w:rFonts w:ascii="Times New Roman" w:hAnsi="Times New Roman" w:cs="Times New Roman"/>
        </w:rPr>
      </w:pPr>
      <w:r w:rsidRPr="00B84392">
        <w:rPr>
          <w:rFonts w:ascii="Times New Roman" w:hAnsi="Times New Roman" w:cs="Times New Roman"/>
        </w:rPr>
        <w:t xml:space="preserve">Foucault, M. (1978). </w:t>
      </w:r>
      <w:r w:rsidRPr="00B84392">
        <w:rPr>
          <w:rFonts w:ascii="Times New Roman" w:hAnsi="Times New Roman" w:cs="Times New Roman"/>
          <w:i/>
        </w:rPr>
        <w:t>The history of sexuality: An introduction</w:t>
      </w:r>
      <w:r w:rsidRPr="00B84392">
        <w:rPr>
          <w:rFonts w:ascii="Times New Roman" w:hAnsi="Times New Roman" w:cs="Times New Roman"/>
        </w:rPr>
        <w:t xml:space="preserve">. New York, NY: Pantheon </w:t>
      </w:r>
    </w:p>
    <w:p w14:paraId="2F6BD63B" w14:textId="5C8DACAC" w:rsidR="00D34DB9" w:rsidRDefault="00D34DB9" w:rsidP="00D34DB9">
      <w:pPr>
        <w:spacing w:line="480" w:lineRule="auto"/>
        <w:ind w:firstLine="720"/>
        <w:rPr>
          <w:rFonts w:ascii="Times New Roman" w:hAnsi="Times New Roman" w:cs="Times New Roman"/>
        </w:rPr>
      </w:pPr>
      <w:r w:rsidRPr="00B84392">
        <w:rPr>
          <w:rFonts w:ascii="Times New Roman" w:hAnsi="Times New Roman" w:cs="Times New Roman"/>
        </w:rPr>
        <w:t>Books.</w:t>
      </w:r>
    </w:p>
    <w:p w14:paraId="4FBF7848" w14:textId="77777777" w:rsidR="00D34DB9" w:rsidRPr="00B84392" w:rsidRDefault="00D34DB9" w:rsidP="00D34DB9">
      <w:pPr>
        <w:spacing w:line="480" w:lineRule="auto"/>
        <w:rPr>
          <w:rFonts w:ascii="Times New Roman" w:hAnsi="Times New Roman" w:cs="Times New Roman"/>
        </w:rPr>
      </w:pPr>
      <w:r w:rsidRPr="00B84392">
        <w:rPr>
          <w:rFonts w:ascii="Times New Roman" w:hAnsi="Times New Roman" w:cs="Times New Roman"/>
        </w:rPr>
        <w:t xml:space="preserve">Hudson, D. (2018, March 13). More LGBTQ characters coming to kids’ TV? </w:t>
      </w:r>
      <w:r w:rsidRPr="00B84392">
        <w:rPr>
          <w:rFonts w:ascii="Times New Roman" w:hAnsi="Times New Roman" w:cs="Times New Roman"/>
          <w:i/>
        </w:rPr>
        <w:t>Church Leaders</w:t>
      </w:r>
      <w:r w:rsidRPr="00B84392">
        <w:rPr>
          <w:rFonts w:ascii="Times New Roman" w:hAnsi="Times New Roman" w:cs="Times New Roman"/>
        </w:rPr>
        <w:t xml:space="preserve">. </w:t>
      </w:r>
    </w:p>
    <w:p w14:paraId="42263B58" w14:textId="1B7E09D0" w:rsidR="00D34DB9" w:rsidRDefault="00D34DB9" w:rsidP="00D34DB9">
      <w:pPr>
        <w:spacing w:line="480" w:lineRule="auto"/>
        <w:ind w:left="720"/>
        <w:rPr>
          <w:rFonts w:ascii="Times New Roman" w:hAnsi="Times New Roman" w:cs="Times New Roman"/>
        </w:rPr>
      </w:pPr>
      <w:r w:rsidRPr="00B84392">
        <w:rPr>
          <w:rFonts w:ascii="Times New Roman" w:hAnsi="Times New Roman" w:cs="Times New Roman"/>
        </w:rPr>
        <w:t xml:space="preserve">Retrieved from </w:t>
      </w:r>
      <w:r w:rsidR="00C475C6" w:rsidRPr="001858BC">
        <w:rPr>
          <w:rFonts w:ascii="Times New Roman" w:hAnsi="Times New Roman" w:cs="Times New Roman"/>
        </w:rPr>
        <w:t>https://churchleaders.com/children/childrens-ministry-articles/320764-lgbtq-characters-coming-kids-tv-dale-hudson.html</w:t>
      </w:r>
      <w:r w:rsidR="00C475C6">
        <w:rPr>
          <w:rFonts w:ascii="Times New Roman" w:hAnsi="Times New Roman" w:cs="Times New Roman"/>
        </w:rPr>
        <w:t>. Accessed 1</w:t>
      </w:r>
      <w:r w:rsidR="001858BC">
        <w:rPr>
          <w:rFonts w:ascii="Times New Roman" w:hAnsi="Times New Roman" w:cs="Times New Roman"/>
        </w:rPr>
        <w:t>2</w:t>
      </w:r>
      <w:r w:rsidR="00C475C6">
        <w:rPr>
          <w:rFonts w:ascii="Times New Roman" w:hAnsi="Times New Roman" w:cs="Times New Roman"/>
        </w:rPr>
        <w:t xml:space="preserve"> </w:t>
      </w:r>
      <w:r w:rsidR="001858BC">
        <w:rPr>
          <w:rFonts w:ascii="Times New Roman" w:hAnsi="Times New Roman" w:cs="Times New Roman"/>
        </w:rPr>
        <w:t>Octob</w:t>
      </w:r>
      <w:r w:rsidR="00C475C6">
        <w:rPr>
          <w:rFonts w:ascii="Times New Roman" w:hAnsi="Times New Roman" w:cs="Times New Roman"/>
        </w:rPr>
        <w:t>er 2018.</w:t>
      </w:r>
    </w:p>
    <w:p w14:paraId="08AC3066" w14:textId="77777777" w:rsidR="00D34DB9" w:rsidRPr="00CD6B82" w:rsidRDefault="00D34DB9" w:rsidP="00D34DB9">
      <w:pPr>
        <w:spacing w:line="480" w:lineRule="auto"/>
        <w:rPr>
          <w:rFonts w:ascii="Times New Roman" w:hAnsi="Times New Roman" w:cs="Times New Roman"/>
        </w:rPr>
      </w:pPr>
      <w:r w:rsidRPr="00CD6B82">
        <w:rPr>
          <w:rFonts w:ascii="Times New Roman" w:hAnsi="Times New Roman" w:cs="Times New Roman"/>
        </w:rPr>
        <w:t xml:space="preserve">Keeling, K. (2009). Looking for M––: Queer temporality, black political possibility, and poetry </w:t>
      </w:r>
    </w:p>
    <w:p w14:paraId="50C9669C" w14:textId="77777777" w:rsidR="00D34DB9" w:rsidRPr="00CD6B82" w:rsidRDefault="00D34DB9" w:rsidP="00D34DB9">
      <w:pPr>
        <w:spacing w:line="480" w:lineRule="auto"/>
        <w:ind w:left="720"/>
        <w:rPr>
          <w:rFonts w:ascii="Times New Roman" w:hAnsi="Times New Roman" w:cs="Times New Roman"/>
        </w:rPr>
      </w:pPr>
      <w:r w:rsidRPr="00CD6B82">
        <w:rPr>
          <w:rFonts w:ascii="Times New Roman" w:hAnsi="Times New Roman" w:cs="Times New Roman"/>
        </w:rPr>
        <w:t xml:space="preserve">from the future. </w:t>
      </w:r>
      <w:r w:rsidRPr="00CD6B82">
        <w:rPr>
          <w:rFonts w:ascii="Times New Roman" w:hAnsi="Times New Roman" w:cs="Times New Roman"/>
          <w:i/>
        </w:rPr>
        <w:t>GLQ: A journal of lesbian and gay studies, 15</w:t>
      </w:r>
      <w:r w:rsidRPr="00CD6B82">
        <w:rPr>
          <w:rFonts w:ascii="Times New Roman" w:hAnsi="Times New Roman" w:cs="Times New Roman"/>
        </w:rPr>
        <w:t>(4), 565-582.</w:t>
      </w:r>
      <w:r w:rsidRPr="00CD6B82">
        <w:t xml:space="preserve"> </w:t>
      </w:r>
      <w:r w:rsidRPr="00CD6B82">
        <w:rPr>
          <w:rFonts w:ascii="Times New Roman" w:hAnsi="Times New Roman" w:cs="Times New Roman"/>
        </w:rPr>
        <w:t>https://doi.org/10.1215/10642684-2009-002</w:t>
      </w:r>
    </w:p>
    <w:p w14:paraId="12D87E4C" w14:textId="77777777" w:rsidR="00D34DB9" w:rsidRPr="00B84392" w:rsidRDefault="00D34DB9" w:rsidP="00D34DB9">
      <w:pPr>
        <w:spacing w:line="480" w:lineRule="auto"/>
        <w:rPr>
          <w:rFonts w:ascii="Times New Roman" w:hAnsi="Times New Roman" w:cs="Times New Roman"/>
        </w:rPr>
      </w:pPr>
      <w:r w:rsidRPr="00B84392">
        <w:rPr>
          <w:rFonts w:ascii="Times New Roman" w:hAnsi="Times New Roman" w:cs="Times New Roman"/>
        </w:rPr>
        <w:t xml:space="preserve">Lemish, D. (2010). </w:t>
      </w:r>
      <w:r w:rsidRPr="00B84392">
        <w:rPr>
          <w:rFonts w:ascii="Times New Roman" w:hAnsi="Times New Roman" w:cs="Times New Roman"/>
          <w:i/>
        </w:rPr>
        <w:t>Screening gender on children’s television</w:t>
      </w:r>
      <w:r w:rsidRPr="00B84392">
        <w:rPr>
          <w:rFonts w:ascii="Times New Roman" w:hAnsi="Times New Roman" w:cs="Times New Roman"/>
        </w:rPr>
        <w:t>. New York, NY: Routledge.</w:t>
      </w:r>
    </w:p>
    <w:p w14:paraId="086AA94E" w14:textId="77777777" w:rsidR="00D34DB9" w:rsidRPr="00B84392" w:rsidRDefault="00D34DB9" w:rsidP="00D34DB9">
      <w:pPr>
        <w:spacing w:line="480" w:lineRule="auto"/>
        <w:rPr>
          <w:rFonts w:ascii="Times New Roman" w:hAnsi="Times New Roman" w:cs="Times New Roman"/>
        </w:rPr>
      </w:pPr>
      <w:r w:rsidRPr="00B84392">
        <w:rPr>
          <w:rFonts w:ascii="Times New Roman" w:hAnsi="Times New Roman" w:cs="Times New Roman"/>
        </w:rPr>
        <w:t xml:space="preserve">Logan, S. R., Watson, D. C., Hood, Y., &amp; Lasswell, T. A. (2016). Multicultural inclusion of </w:t>
      </w:r>
    </w:p>
    <w:p w14:paraId="69790619" w14:textId="34CE57F4" w:rsidR="00D34DB9" w:rsidRDefault="00D34DB9" w:rsidP="00D34DB9">
      <w:pPr>
        <w:spacing w:line="480" w:lineRule="auto"/>
        <w:ind w:left="720"/>
        <w:rPr>
          <w:rFonts w:ascii="Times New Roman" w:hAnsi="Times New Roman" w:cs="Times New Roman"/>
        </w:rPr>
      </w:pPr>
      <w:r w:rsidRPr="00B84392">
        <w:rPr>
          <w:rFonts w:ascii="Times New Roman" w:hAnsi="Times New Roman" w:cs="Times New Roman"/>
        </w:rPr>
        <w:t xml:space="preserve">lesbian and gay literature themes in elementary classrooms. </w:t>
      </w:r>
      <w:r w:rsidRPr="00B84392">
        <w:rPr>
          <w:rFonts w:ascii="Times New Roman" w:hAnsi="Times New Roman" w:cs="Times New Roman"/>
          <w:i/>
        </w:rPr>
        <w:t>Equity and Excellence in Education, 49</w:t>
      </w:r>
      <w:r w:rsidRPr="00B84392">
        <w:rPr>
          <w:rFonts w:ascii="Times New Roman" w:hAnsi="Times New Roman" w:cs="Times New Roman"/>
        </w:rPr>
        <w:t xml:space="preserve">(3), 380-393. </w:t>
      </w:r>
      <w:r w:rsidRPr="00D34DB9">
        <w:rPr>
          <w:rFonts w:ascii="Times New Roman" w:hAnsi="Times New Roman" w:cs="Times New Roman"/>
        </w:rPr>
        <w:t>https://doi.org/10.1080/10665684.2016.1194239</w:t>
      </w:r>
    </w:p>
    <w:p w14:paraId="3C80E6D0" w14:textId="77777777" w:rsidR="00D34DB9" w:rsidRPr="00B84392" w:rsidRDefault="00D34DB9" w:rsidP="00D34DB9">
      <w:pPr>
        <w:spacing w:line="480" w:lineRule="auto"/>
        <w:rPr>
          <w:rFonts w:ascii="Times New Roman" w:hAnsi="Times New Roman" w:cs="Times New Roman"/>
        </w:rPr>
      </w:pPr>
      <w:r w:rsidRPr="00B84392">
        <w:rPr>
          <w:rFonts w:ascii="Times New Roman" w:hAnsi="Times New Roman" w:cs="Times New Roman"/>
        </w:rPr>
        <w:t xml:space="preserve">Martins, N., &amp; Harrison, K. (2012). Racial and gender differences in the relationship between </w:t>
      </w:r>
    </w:p>
    <w:p w14:paraId="5EE7DC00" w14:textId="04A10408" w:rsidR="00D34DB9" w:rsidRDefault="00D34DB9" w:rsidP="00D34DB9">
      <w:pPr>
        <w:spacing w:line="480" w:lineRule="auto"/>
        <w:ind w:left="720"/>
        <w:rPr>
          <w:rFonts w:ascii="Times New Roman" w:hAnsi="Times New Roman" w:cs="Times New Roman"/>
          <w:color w:val="000000" w:themeColor="text1"/>
        </w:rPr>
      </w:pPr>
      <w:r w:rsidRPr="00B84392">
        <w:rPr>
          <w:rFonts w:ascii="Times New Roman" w:hAnsi="Times New Roman" w:cs="Times New Roman"/>
        </w:rPr>
        <w:t xml:space="preserve">children’s television use and self-esteem: A longitudinal panel study. </w:t>
      </w:r>
      <w:r w:rsidRPr="00B84392">
        <w:rPr>
          <w:rFonts w:ascii="Times New Roman" w:hAnsi="Times New Roman" w:cs="Times New Roman"/>
          <w:i/>
        </w:rPr>
        <w:t>Communication Research, 39</w:t>
      </w:r>
      <w:r w:rsidRPr="00B84392">
        <w:rPr>
          <w:rFonts w:ascii="Times New Roman" w:hAnsi="Times New Roman" w:cs="Times New Roman"/>
        </w:rPr>
        <w:t xml:space="preserve">(3), 338-357. </w:t>
      </w:r>
      <w:r w:rsidRPr="001A1F80">
        <w:rPr>
          <w:rFonts w:ascii="Times New Roman" w:hAnsi="Times New Roman" w:cs="Times New Roman"/>
          <w:color w:val="000000" w:themeColor="text1"/>
        </w:rPr>
        <w:t>https://doi.org/10.1177/0093650211401376</w:t>
      </w:r>
    </w:p>
    <w:p w14:paraId="641396EC" w14:textId="77777777" w:rsidR="00D34DB9" w:rsidRPr="00B84392" w:rsidRDefault="00D34DB9" w:rsidP="00D34DB9">
      <w:pPr>
        <w:spacing w:line="480" w:lineRule="auto"/>
        <w:rPr>
          <w:rFonts w:ascii="Times New Roman" w:hAnsi="Times New Roman" w:cs="Times New Roman"/>
        </w:rPr>
      </w:pPr>
      <w:r w:rsidRPr="00B84392">
        <w:rPr>
          <w:rFonts w:ascii="Times New Roman" w:hAnsi="Times New Roman" w:cs="Times New Roman"/>
        </w:rPr>
        <w:lastRenderedPageBreak/>
        <w:t xml:space="preserve">Miller, B., &amp; Lewallen, J. (2015). The effects of portrayals of gay men on homonegativity and </w:t>
      </w:r>
    </w:p>
    <w:p w14:paraId="5E91CEE6" w14:textId="77777777" w:rsidR="00D34DB9" w:rsidRPr="00B84392" w:rsidRDefault="00D34DB9" w:rsidP="00D34DB9">
      <w:pPr>
        <w:spacing w:line="480" w:lineRule="auto"/>
        <w:ind w:left="720"/>
        <w:rPr>
          <w:rFonts w:ascii="Times New Roman" w:hAnsi="Times New Roman" w:cs="Times New Roman"/>
        </w:rPr>
      </w:pPr>
      <w:r w:rsidRPr="00B84392">
        <w:rPr>
          <w:rFonts w:ascii="Times New Roman" w:hAnsi="Times New Roman" w:cs="Times New Roman"/>
        </w:rPr>
        <w:t>the attribution of gender-based descriptors</w:t>
      </w:r>
      <w:r w:rsidRPr="00B84392">
        <w:rPr>
          <w:rFonts w:ascii="Times New Roman" w:hAnsi="Times New Roman" w:cs="Times New Roman"/>
          <w:i/>
        </w:rPr>
        <w:t>. Communication Studies, 66</w:t>
      </w:r>
      <w:r w:rsidRPr="00B84392">
        <w:rPr>
          <w:rFonts w:ascii="Times New Roman" w:hAnsi="Times New Roman" w:cs="Times New Roman"/>
        </w:rPr>
        <w:t xml:space="preserve">(3), 358-377. https://doi.org/10.1080/10510974.2015.1018446 </w:t>
      </w:r>
    </w:p>
    <w:p w14:paraId="6BCB8401" w14:textId="77777777" w:rsidR="00D34DB9" w:rsidRPr="00B84392" w:rsidRDefault="00D34DB9" w:rsidP="00D34DB9">
      <w:pPr>
        <w:spacing w:line="480" w:lineRule="auto"/>
        <w:rPr>
          <w:rFonts w:ascii="Times New Roman" w:hAnsi="Times New Roman" w:cs="Times New Roman"/>
        </w:rPr>
      </w:pPr>
      <w:r w:rsidRPr="00B84392">
        <w:rPr>
          <w:rFonts w:ascii="Times New Roman" w:hAnsi="Times New Roman" w:cs="Times New Roman"/>
        </w:rPr>
        <w:t xml:space="preserve">Parker, J. (2015, July). What tween TV teaches kids. </w:t>
      </w:r>
      <w:r w:rsidRPr="00B84392">
        <w:rPr>
          <w:rFonts w:ascii="Times New Roman" w:hAnsi="Times New Roman" w:cs="Times New Roman"/>
          <w:i/>
        </w:rPr>
        <w:t>The Atlantic</w:t>
      </w:r>
      <w:r w:rsidRPr="00B84392">
        <w:rPr>
          <w:rFonts w:ascii="Times New Roman" w:hAnsi="Times New Roman" w:cs="Times New Roman"/>
        </w:rPr>
        <w:t xml:space="preserve">. Retrieved from </w:t>
      </w:r>
    </w:p>
    <w:p w14:paraId="79940B6D" w14:textId="73D2A784" w:rsidR="00D34DB9" w:rsidRPr="00B84392" w:rsidRDefault="001858BC" w:rsidP="001858BC">
      <w:pPr>
        <w:spacing w:line="480" w:lineRule="auto"/>
        <w:ind w:left="720"/>
        <w:rPr>
          <w:rFonts w:ascii="Times New Roman" w:hAnsi="Times New Roman" w:cs="Times New Roman"/>
        </w:rPr>
      </w:pPr>
      <w:r w:rsidRPr="001858BC">
        <w:rPr>
          <w:rFonts w:ascii="Times New Roman" w:hAnsi="Times New Roman" w:cs="Times New Roman"/>
        </w:rPr>
        <w:t>https://www.theatlantic.com/magazine/archive/2015/07/messages-nickelodeon-disney/395303/</w:t>
      </w:r>
      <w:r>
        <w:rPr>
          <w:rFonts w:ascii="Times New Roman" w:hAnsi="Times New Roman" w:cs="Times New Roman"/>
        </w:rPr>
        <w:t xml:space="preserve">. </w:t>
      </w:r>
      <w:r>
        <w:rPr>
          <w:rFonts w:ascii="Times New Roman" w:hAnsi="Times New Roman" w:cs="Times New Roman"/>
        </w:rPr>
        <w:t>Accessed 12 October 2018.</w:t>
      </w:r>
    </w:p>
    <w:p w14:paraId="7068093B" w14:textId="77777777" w:rsidR="00D34DB9" w:rsidRPr="00CD6B82" w:rsidRDefault="00D34DB9" w:rsidP="00D34DB9">
      <w:pPr>
        <w:pStyle w:val="Heading1"/>
        <w:spacing w:before="0" w:beforeAutospacing="0" w:after="0" w:afterAutospacing="0" w:line="480" w:lineRule="auto"/>
        <w:rPr>
          <w:b w:val="0"/>
          <w:color w:val="000000" w:themeColor="text1"/>
          <w:sz w:val="24"/>
          <w:szCs w:val="24"/>
        </w:rPr>
      </w:pPr>
      <w:r w:rsidRPr="00CD6B82">
        <w:rPr>
          <w:b w:val="0"/>
          <w:color w:val="000000" w:themeColor="text1"/>
          <w:sz w:val="24"/>
          <w:szCs w:val="24"/>
        </w:rPr>
        <w:t xml:space="preserve">Puglise, N. (2016). From Nickelodeon to Disney: children's TV leads the way for LGBT </w:t>
      </w:r>
    </w:p>
    <w:p w14:paraId="62371FA2" w14:textId="32D48561" w:rsidR="00D34DB9" w:rsidRDefault="00D34DB9" w:rsidP="00D34DB9">
      <w:pPr>
        <w:pStyle w:val="Heading1"/>
        <w:spacing w:before="0" w:beforeAutospacing="0" w:after="0" w:afterAutospacing="0" w:line="480" w:lineRule="auto"/>
        <w:ind w:left="720"/>
        <w:rPr>
          <w:b w:val="0"/>
          <w:color w:val="000000" w:themeColor="text1"/>
          <w:sz w:val="24"/>
          <w:szCs w:val="24"/>
        </w:rPr>
      </w:pPr>
      <w:r w:rsidRPr="00CD6B82">
        <w:rPr>
          <w:b w:val="0"/>
          <w:color w:val="000000" w:themeColor="text1"/>
          <w:sz w:val="24"/>
          <w:szCs w:val="24"/>
        </w:rPr>
        <w:t xml:space="preserve">characters. </w:t>
      </w:r>
      <w:r w:rsidRPr="00CD6B82">
        <w:rPr>
          <w:b w:val="0"/>
          <w:i/>
          <w:color w:val="000000" w:themeColor="text1"/>
          <w:sz w:val="24"/>
          <w:szCs w:val="24"/>
        </w:rPr>
        <w:t xml:space="preserve">The Guardian. </w:t>
      </w:r>
      <w:r w:rsidRPr="00CD6B82">
        <w:rPr>
          <w:b w:val="0"/>
          <w:color w:val="000000" w:themeColor="text1"/>
          <w:sz w:val="24"/>
          <w:szCs w:val="24"/>
        </w:rPr>
        <w:t xml:space="preserve">Retrieved from: </w:t>
      </w:r>
      <w:r w:rsidR="008533C7" w:rsidRPr="008533C7">
        <w:rPr>
          <w:b w:val="0"/>
          <w:color w:val="000000" w:themeColor="text1"/>
          <w:sz w:val="24"/>
          <w:szCs w:val="24"/>
        </w:rPr>
        <w:t>https://www.theguardian.com/tv-and-radio/2016/jul/19/childrens-television-lgbt-characters-nickelodeon-loud-house</w:t>
      </w:r>
      <w:r w:rsidR="008533C7">
        <w:rPr>
          <w:b w:val="0"/>
          <w:color w:val="000000" w:themeColor="text1"/>
          <w:sz w:val="24"/>
          <w:szCs w:val="24"/>
        </w:rPr>
        <w:t>. Accessed 12 October 2018.</w:t>
      </w:r>
    </w:p>
    <w:p w14:paraId="002C14F0" w14:textId="77777777" w:rsidR="00D34DB9" w:rsidRPr="00B84392" w:rsidRDefault="00D34DB9" w:rsidP="00D34DB9">
      <w:pPr>
        <w:spacing w:line="480" w:lineRule="auto"/>
        <w:rPr>
          <w:rFonts w:ascii="Times New Roman" w:hAnsi="Times New Roman" w:cs="Times New Roman"/>
        </w:rPr>
      </w:pPr>
      <w:r w:rsidRPr="00B84392">
        <w:rPr>
          <w:rFonts w:ascii="Times New Roman" w:hAnsi="Times New Roman" w:cs="Times New Roman"/>
        </w:rPr>
        <w:t xml:space="preserve">Thorfinnsdottir, D., &amp; Jensen, H. S. (2017). Laugh away, he is gay! Heteronormativity and </w:t>
      </w:r>
    </w:p>
    <w:p w14:paraId="362BFB8D" w14:textId="1F097EF8" w:rsidR="00D34DB9" w:rsidRDefault="00D34DB9" w:rsidP="00D34DB9">
      <w:pPr>
        <w:spacing w:line="480" w:lineRule="auto"/>
        <w:ind w:left="720"/>
        <w:rPr>
          <w:rFonts w:ascii="Times New Roman" w:hAnsi="Times New Roman" w:cs="Times New Roman"/>
        </w:rPr>
      </w:pPr>
      <w:r w:rsidRPr="00B84392">
        <w:rPr>
          <w:rFonts w:ascii="Times New Roman" w:hAnsi="Times New Roman" w:cs="Times New Roman"/>
        </w:rPr>
        <w:t xml:space="preserve">children’s television in Denmark. </w:t>
      </w:r>
      <w:r w:rsidRPr="00B84392">
        <w:rPr>
          <w:rFonts w:ascii="Times New Roman" w:hAnsi="Times New Roman" w:cs="Times New Roman"/>
          <w:i/>
        </w:rPr>
        <w:t>Journal of Children and Media, 11</w:t>
      </w:r>
      <w:r w:rsidRPr="00B84392">
        <w:rPr>
          <w:rFonts w:ascii="Times New Roman" w:hAnsi="Times New Roman" w:cs="Times New Roman"/>
        </w:rPr>
        <w:t xml:space="preserve">(4), 399-416. https://doi.org/10.1080/17482798.2017.1312470 </w:t>
      </w:r>
    </w:p>
    <w:p w14:paraId="46C9DB3A" w14:textId="77777777" w:rsidR="00D34DB9" w:rsidRPr="00B84392" w:rsidRDefault="00D34DB9" w:rsidP="00D34DB9">
      <w:pPr>
        <w:spacing w:line="480" w:lineRule="auto"/>
        <w:rPr>
          <w:rFonts w:ascii="Times New Roman" w:hAnsi="Times New Roman" w:cs="Times New Roman"/>
        </w:rPr>
      </w:pPr>
      <w:r w:rsidRPr="00B84392">
        <w:rPr>
          <w:rFonts w:ascii="Times New Roman" w:hAnsi="Times New Roman" w:cs="Times New Roman"/>
        </w:rPr>
        <w:t xml:space="preserve">Wong, C. M. (2017, October 26). Disney channel’s ‘Andi Mack’ will make history with gay </w:t>
      </w:r>
    </w:p>
    <w:p w14:paraId="5E28932F" w14:textId="77777777" w:rsidR="001858BC" w:rsidRDefault="00D34DB9" w:rsidP="001858BC">
      <w:pPr>
        <w:spacing w:line="480" w:lineRule="auto"/>
        <w:ind w:left="720"/>
        <w:rPr>
          <w:rFonts w:ascii="Times New Roman" w:hAnsi="Times New Roman" w:cs="Times New Roman"/>
        </w:rPr>
      </w:pPr>
      <w:r w:rsidRPr="00B84392">
        <w:rPr>
          <w:rFonts w:ascii="Times New Roman" w:hAnsi="Times New Roman" w:cs="Times New Roman"/>
        </w:rPr>
        <w:t xml:space="preserve">storyline. </w:t>
      </w:r>
      <w:r w:rsidRPr="00B84392">
        <w:rPr>
          <w:rFonts w:ascii="Times New Roman" w:hAnsi="Times New Roman" w:cs="Times New Roman"/>
          <w:i/>
        </w:rPr>
        <w:t>Huffington Post.</w:t>
      </w:r>
      <w:r w:rsidRPr="00B84392">
        <w:rPr>
          <w:rFonts w:ascii="Times New Roman" w:hAnsi="Times New Roman" w:cs="Times New Roman"/>
        </w:rPr>
        <w:t xml:space="preserve"> Retrieved from </w:t>
      </w:r>
      <w:r w:rsidR="001858BC" w:rsidRPr="001858BC">
        <w:rPr>
          <w:rStyle w:val="Hyperlink"/>
          <w:rFonts w:ascii="Times New Roman" w:hAnsi="Times New Roman" w:cs="Times New Roman"/>
          <w:color w:val="000000" w:themeColor="text1"/>
          <w:u w:val="none"/>
        </w:rPr>
        <w:t>https://www.huffingtonpost.com/entry/andi-mack-gay-character_us_59f223e1e4b07fdc5fbcd74a</w:t>
      </w:r>
      <w:r w:rsidR="001858BC">
        <w:rPr>
          <w:rFonts w:ascii="Times New Roman" w:hAnsi="Times New Roman" w:cs="Times New Roman"/>
          <w:color w:val="000000" w:themeColor="text1"/>
        </w:rPr>
        <w:t xml:space="preserve">. </w:t>
      </w:r>
      <w:r w:rsidR="001858BC">
        <w:rPr>
          <w:rFonts w:ascii="Times New Roman" w:hAnsi="Times New Roman" w:cs="Times New Roman"/>
        </w:rPr>
        <w:t>Accessed 12 October 2018.</w:t>
      </w:r>
    </w:p>
    <w:p w14:paraId="15D5DD9A" w14:textId="73715721" w:rsidR="001858BC" w:rsidRDefault="001858BC" w:rsidP="001858BC">
      <w:pPr>
        <w:spacing w:line="480" w:lineRule="auto"/>
        <w:ind w:left="720"/>
        <w:rPr>
          <w:rFonts w:ascii="Times New Roman" w:hAnsi="Times New Roman" w:cs="Times New Roman"/>
        </w:rPr>
      </w:pPr>
      <w:r>
        <w:rPr>
          <w:rFonts w:ascii="Times New Roman" w:hAnsi="Times New Roman" w:cs="Times New Roman"/>
        </w:rPr>
        <w:t>.</w:t>
      </w:r>
    </w:p>
    <w:p w14:paraId="48EC1843" w14:textId="3B3C5D58" w:rsidR="00D34DB9" w:rsidRPr="00B84392" w:rsidRDefault="00D34DB9" w:rsidP="001858BC">
      <w:pPr>
        <w:spacing w:line="480" w:lineRule="auto"/>
        <w:rPr>
          <w:rFonts w:ascii="Times New Roman" w:hAnsi="Times New Roman" w:cs="Times New Roman"/>
        </w:rPr>
      </w:pPr>
    </w:p>
    <w:p w14:paraId="4A58ABF6" w14:textId="77777777" w:rsidR="00D34DB9" w:rsidRPr="00B84392" w:rsidRDefault="00D34DB9" w:rsidP="00D34DB9">
      <w:pPr>
        <w:spacing w:line="480" w:lineRule="auto"/>
        <w:ind w:left="720"/>
        <w:rPr>
          <w:rFonts w:ascii="Times New Roman" w:hAnsi="Times New Roman" w:cs="Times New Roman"/>
        </w:rPr>
      </w:pPr>
    </w:p>
    <w:p w14:paraId="49FFE6B0" w14:textId="77777777" w:rsidR="00D34DB9" w:rsidRDefault="00D34DB9" w:rsidP="00D34DB9">
      <w:pPr>
        <w:spacing w:line="480" w:lineRule="auto"/>
        <w:ind w:left="720"/>
        <w:rPr>
          <w:rFonts w:ascii="Times New Roman" w:hAnsi="Times New Roman" w:cs="Times New Roman"/>
        </w:rPr>
      </w:pPr>
    </w:p>
    <w:p w14:paraId="6BF2535F" w14:textId="77777777" w:rsidR="00D34DB9" w:rsidRPr="00D34DB9" w:rsidRDefault="00D34DB9" w:rsidP="00D34DB9">
      <w:pPr>
        <w:spacing w:line="480" w:lineRule="auto"/>
        <w:ind w:firstLine="720"/>
        <w:rPr>
          <w:rFonts w:ascii="Times New Roman" w:hAnsi="Times New Roman" w:cs="Times New Roman"/>
        </w:rPr>
      </w:pPr>
    </w:p>
    <w:p w14:paraId="70C2EEBB" w14:textId="77777777" w:rsidR="00D34DB9" w:rsidRPr="00B84392" w:rsidRDefault="00D34DB9" w:rsidP="00D34DB9">
      <w:pPr>
        <w:spacing w:line="480" w:lineRule="auto"/>
        <w:ind w:firstLine="720"/>
        <w:rPr>
          <w:rFonts w:ascii="Times New Roman" w:hAnsi="Times New Roman" w:cs="Times New Roman"/>
        </w:rPr>
      </w:pPr>
    </w:p>
    <w:p w14:paraId="2AD5A802" w14:textId="77777777" w:rsidR="00D34DB9" w:rsidRPr="004C7097" w:rsidRDefault="00D34DB9" w:rsidP="003863E7">
      <w:pPr>
        <w:spacing w:line="480" w:lineRule="auto"/>
        <w:ind w:firstLine="720"/>
        <w:rPr>
          <w:rFonts w:ascii="Times New Roman" w:hAnsi="Times New Roman" w:cs="Times New Roman"/>
        </w:rPr>
      </w:pPr>
    </w:p>
    <w:sectPr w:rsidR="00D34DB9" w:rsidRPr="004C7097" w:rsidSect="00925091">
      <w:headerReference w:type="even" r:id="rId7"/>
      <w:headerReference w:type="default" r:id="rId8"/>
      <w:headerReference w:type="firs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A5B19" w14:textId="77777777" w:rsidR="003B1359" w:rsidRDefault="003B1359" w:rsidP="00E5531C">
      <w:r>
        <w:separator/>
      </w:r>
    </w:p>
  </w:endnote>
  <w:endnote w:type="continuationSeparator" w:id="0">
    <w:p w14:paraId="746B815F" w14:textId="77777777" w:rsidR="003B1359" w:rsidRDefault="003B1359" w:rsidP="00E55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FD1EC" w14:textId="77777777" w:rsidR="003B1359" w:rsidRDefault="003B1359" w:rsidP="00E5531C">
      <w:r>
        <w:separator/>
      </w:r>
    </w:p>
  </w:footnote>
  <w:footnote w:type="continuationSeparator" w:id="0">
    <w:p w14:paraId="1E7A5C36" w14:textId="77777777" w:rsidR="003B1359" w:rsidRDefault="003B1359" w:rsidP="00E55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63692750"/>
      <w:docPartObj>
        <w:docPartGallery w:val="Page Numbers (Top of Page)"/>
        <w:docPartUnique/>
      </w:docPartObj>
    </w:sdtPr>
    <w:sdtEndPr>
      <w:rPr>
        <w:rStyle w:val="PageNumber"/>
      </w:rPr>
    </w:sdtEndPr>
    <w:sdtContent>
      <w:p w14:paraId="015A555A" w14:textId="7FC9B4A8" w:rsidR="00925091" w:rsidRDefault="00925091" w:rsidP="00C9001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321160352"/>
      <w:docPartObj>
        <w:docPartGallery w:val="Page Numbers (Top of Page)"/>
        <w:docPartUnique/>
      </w:docPartObj>
    </w:sdtPr>
    <w:sdtEndPr>
      <w:rPr>
        <w:rStyle w:val="PageNumber"/>
      </w:rPr>
    </w:sdtEndPr>
    <w:sdtContent>
      <w:p w14:paraId="26054E87" w14:textId="54CBBEB4" w:rsidR="00E5531C" w:rsidRDefault="00E5531C" w:rsidP="00925091">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AD14D7" w14:textId="77777777" w:rsidR="00E5531C" w:rsidRDefault="00E5531C" w:rsidP="00E5531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75331194"/>
      <w:docPartObj>
        <w:docPartGallery w:val="Page Numbers (Top of Page)"/>
        <w:docPartUnique/>
      </w:docPartObj>
    </w:sdtPr>
    <w:sdtEndPr>
      <w:rPr>
        <w:rStyle w:val="PageNumber"/>
        <w:rFonts w:ascii="Times New Roman" w:hAnsi="Times New Roman" w:cs="Times New Roman"/>
      </w:rPr>
    </w:sdtEndPr>
    <w:sdtContent>
      <w:p w14:paraId="5610D897" w14:textId="58E346B1" w:rsidR="00925091" w:rsidRPr="00925091" w:rsidRDefault="00925091" w:rsidP="00C90014">
        <w:pPr>
          <w:pStyle w:val="Header"/>
          <w:framePr w:wrap="none" w:vAnchor="text" w:hAnchor="margin" w:xAlign="right" w:y="1"/>
          <w:rPr>
            <w:rStyle w:val="PageNumber"/>
            <w:rFonts w:ascii="Times New Roman" w:hAnsi="Times New Roman" w:cs="Times New Roman"/>
          </w:rPr>
        </w:pPr>
        <w:r w:rsidRPr="00925091">
          <w:rPr>
            <w:rStyle w:val="PageNumber"/>
            <w:rFonts w:ascii="Times New Roman" w:hAnsi="Times New Roman" w:cs="Times New Roman"/>
          </w:rPr>
          <w:fldChar w:fldCharType="begin"/>
        </w:r>
        <w:r w:rsidRPr="00925091">
          <w:rPr>
            <w:rStyle w:val="PageNumber"/>
            <w:rFonts w:ascii="Times New Roman" w:hAnsi="Times New Roman" w:cs="Times New Roman"/>
          </w:rPr>
          <w:instrText xml:space="preserve"> PAGE </w:instrText>
        </w:r>
        <w:r w:rsidRPr="00925091">
          <w:rPr>
            <w:rStyle w:val="PageNumber"/>
            <w:rFonts w:ascii="Times New Roman" w:hAnsi="Times New Roman" w:cs="Times New Roman"/>
          </w:rPr>
          <w:fldChar w:fldCharType="separate"/>
        </w:r>
        <w:r w:rsidRPr="00925091">
          <w:rPr>
            <w:rStyle w:val="PageNumber"/>
            <w:rFonts w:ascii="Times New Roman" w:hAnsi="Times New Roman" w:cs="Times New Roman"/>
            <w:noProof/>
          </w:rPr>
          <w:t>0</w:t>
        </w:r>
        <w:r w:rsidRPr="00925091">
          <w:rPr>
            <w:rStyle w:val="PageNumber"/>
            <w:rFonts w:ascii="Times New Roman" w:hAnsi="Times New Roman" w:cs="Times New Roman"/>
          </w:rPr>
          <w:fldChar w:fldCharType="end"/>
        </w:r>
      </w:p>
    </w:sdtContent>
  </w:sdt>
  <w:p w14:paraId="545BD3C0" w14:textId="25CB92AB" w:rsidR="00E5531C" w:rsidRDefault="00925091" w:rsidP="00925091">
    <w:pPr>
      <w:pStyle w:val="Header"/>
      <w:ind w:right="360"/>
    </w:pPr>
    <w:r>
      <w:rPr>
        <w:rFonts w:ascii="Times New Roman" w:hAnsi="Times New Roman" w:cs="Times New Roman"/>
      </w:rPr>
      <w:t>LGBTQ+ VISIBILITY IN CHILDREN’S TELEVISION</w:t>
    </w:r>
  </w:p>
  <w:p w14:paraId="1DE0BD97" w14:textId="77777777" w:rsidR="00E5531C" w:rsidRDefault="00E5531C" w:rsidP="00E5531C">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02199160"/>
      <w:docPartObj>
        <w:docPartGallery w:val="Page Numbers (Top of Page)"/>
        <w:docPartUnique/>
      </w:docPartObj>
    </w:sdtPr>
    <w:sdtEndPr>
      <w:rPr>
        <w:rStyle w:val="PageNumber"/>
      </w:rPr>
    </w:sdtEndPr>
    <w:sdtContent>
      <w:p w14:paraId="4E645F52" w14:textId="12F356A5" w:rsidR="00925091" w:rsidRDefault="00925091" w:rsidP="00C9001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0</w:t>
        </w:r>
        <w:r>
          <w:rPr>
            <w:rStyle w:val="PageNumber"/>
          </w:rPr>
          <w:fldChar w:fldCharType="end"/>
        </w:r>
      </w:p>
    </w:sdtContent>
  </w:sdt>
  <w:p w14:paraId="1DC1C797" w14:textId="78C171CB" w:rsidR="00E5531C" w:rsidRPr="00E5531C" w:rsidRDefault="00E5531C" w:rsidP="00925091">
    <w:pPr>
      <w:pStyle w:val="Header"/>
      <w:ind w:right="360"/>
      <w:rPr>
        <w:rFonts w:ascii="Times New Roman" w:hAnsi="Times New Roman" w:cs="Times New Roman"/>
      </w:rPr>
    </w:pPr>
    <w:r>
      <w:rPr>
        <w:rFonts w:ascii="Times New Roman" w:hAnsi="Times New Roman" w:cs="Times New Roman"/>
      </w:rPr>
      <w:t xml:space="preserve">Running Head: </w:t>
    </w:r>
    <w:r w:rsidR="00925091">
      <w:rPr>
        <w:rFonts w:ascii="Times New Roman" w:hAnsi="Times New Roman" w:cs="Times New Roman"/>
      </w:rPr>
      <w:t>LGBTQ+ VISIBILITY IN CHILDREN’S TELEVISION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C7C86"/>
    <w:multiLevelType w:val="hybridMultilevel"/>
    <w:tmpl w:val="D790308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21B97320"/>
    <w:multiLevelType w:val="hybridMultilevel"/>
    <w:tmpl w:val="F5127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AA4F1B"/>
    <w:multiLevelType w:val="hybridMultilevel"/>
    <w:tmpl w:val="FB1A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2349A4"/>
    <w:multiLevelType w:val="hybridMultilevel"/>
    <w:tmpl w:val="C5A61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480B8C"/>
    <w:multiLevelType w:val="hybridMultilevel"/>
    <w:tmpl w:val="6422C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FA056D"/>
    <w:multiLevelType w:val="hybridMultilevel"/>
    <w:tmpl w:val="82789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5D0"/>
    <w:rsid w:val="0002646B"/>
    <w:rsid w:val="000337E0"/>
    <w:rsid w:val="00057AE4"/>
    <w:rsid w:val="00065580"/>
    <w:rsid w:val="00066C88"/>
    <w:rsid w:val="00080417"/>
    <w:rsid w:val="000A6479"/>
    <w:rsid w:val="001018A3"/>
    <w:rsid w:val="00116F3C"/>
    <w:rsid w:val="00141A70"/>
    <w:rsid w:val="00143C2B"/>
    <w:rsid w:val="001810C7"/>
    <w:rsid w:val="001858BC"/>
    <w:rsid w:val="001923F0"/>
    <w:rsid w:val="001A1F80"/>
    <w:rsid w:val="001A418D"/>
    <w:rsid w:val="001B6365"/>
    <w:rsid w:val="00271E0F"/>
    <w:rsid w:val="002915D0"/>
    <w:rsid w:val="002C62E4"/>
    <w:rsid w:val="002D0F11"/>
    <w:rsid w:val="002D2D81"/>
    <w:rsid w:val="002E5A81"/>
    <w:rsid w:val="003073B9"/>
    <w:rsid w:val="00331F26"/>
    <w:rsid w:val="00347E27"/>
    <w:rsid w:val="003863E7"/>
    <w:rsid w:val="00391F16"/>
    <w:rsid w:val="003A5F82"/>
    <w:rsid w:val="003B1359"/>
    <w:rsid w:val="003C174D"/>
    <w:rsid w:val="003C4324"/>
    <w:rsid w:val="00417642"/>
    <w:rsid w:val="00432DEB"/>
    <w:rsid w:val="00451114"/>
    <w:rsid w:val="00461542"/>
    <w:rsid w:val="00475168"/>
    <w:rsid w:val="00491500"/>
    <w:rsid w:val="004C0145"/>
    <w:rsid w:val="004C7097"/>
    <w:rsid w:val="004D4652"/>
    <w:rsid w:val="004E4A02"/>
    <w:rsid w:val="004F5A02"/>
    <w:rsid w:val="004F6E39"/>
    <w:rsid w:val="00512BF4"/>
    <w:rsid w:val="00523F67"/>
    <w:rsid w:val="00547DC0"/>
    <w:rsid w:val="0056089D"/>
    <w:rsid w:val="005759EA"/>
    <w:rsid w:val="005A0279"/>
    <w:rsid w:val="005C3F1B"/>
    <w:rsid w:val="005E2FBE"/>
    <w:rsid w:val="005F2E63"/>
    <w:rsid w:val="006063B3"/>
    <w:rsid w:val="006544DC"/>
    <w:rsid w:val="007676ED"/>
    <w:rsid w:val="007900F7"/>
    <w:rsid w:val="007D696B"/>
    <w:rsid w:val="00810DDF"/>
    <w:rsid w:val="008533C7"/>
    <w:rsid w:val="00862935"/>
    <w:rsid w:val="008671AF"/>
    <w:rsid w:val="00886C6E"/>
    <w:rsid w:val="008C39E7"/>
    <w:rsid w:val="008E2119"/>
    <w:rsid w:val="009144FF"/>
    <w:rsid w:val="00925091"/>
    <w:rsid w:val="00963132"/>
    <w:rsid w:val="00977E50"/>
    <w:rsid w:val="009851CD"/>
    <w:rsid w:val="00996BF8"/>
    <w:rsid w:val="009A5F15"/>
    <w:rsid w:val="009C7CA3"/>
    <w:rsid w:val="009C7DF6"/>
    <w:rsid w:val="00A50F6C"/>
    <w:rsid w:val="00A72846"/>
    <w:rsid w:val="00AD511C"/>
    <w:rsid w:val="00B00B5A"/>
    <w:rsid w:val="00B30085"/>
    <w:rsid w:val="00B30E07"/>
    <w:rsid w:val="00B80872"/>
    <w:rsid w:val="00B924D9"/>
    <w:rsid w:val="00C42C14"/>
    <w:rsid w:val="00C475C6"/>
    <w:rsid w:val="00C8683D"/>
    <w:rsid w:val="00C87DB1"/>
    <w:rsid w:val="00CA1823"/>
    <w:rsid w:val="00CA6962"/>
    <w:rsid w:val="00CB1A75"/>
    <w:rsid w:val="00CC3047"/>
    <w:rsid w:val="00CC5B24"/>
    <w:rsid w:val="00CE7311"/>
    <w:rsid w:val="00D15D52"/>
    <w:rsid w:val="00D34DB9"/>
    <w:rsid w:val="00DB3372"/>
    <w:rsid w:val="00DB43E8"/>
    <w:rsid w:val="00DD17E4"/>
    <w:rsid w:val="00DF7970"/>
    <w:rsid w:val="00E5531C"/>
    <w:rsid w:val="00E73802"/>
    <w:rsid w:val="00EC1C98"/>
    <w:rsid w:val="00ED0409"/>
    <w:rsid w:val="00F1233A"/>
    <w:rsid w:val="00F3082F"/>
    <w:rsid w:val="00F4241D"/>
    <w:rsid w:val="00F571A6"/>
    <w:rsid w:val="00F751FE"/>
    <w:rsid w:val="00FC4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9E7389"/>
  <w14:defaultImageDpi w14:val="32767"/>
  <w15:chartTrackingRefBased/>
  <w15:docId w15:val="{044A0A89-6D1C-5349-A2FA-F1F0E791C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D34DB9"/>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15D0"/>
    <w:pPr>
      <w:ind w:left="720"/>
      <w:contextualSpacing/>
    </w:pPr>
  </w:style>
  <w:style w:type="paragraph" w:styleId="NoSpacing">
    <w:name w:val="No Spacing"/>
    <w:link w:val="NoSpacingChar"/>
    <w:uiPriority w:val="1"/>
    <w:qFormat/>
    <w:rsid w:val="00E5531C"/>
    <w:rPr>
      <w:rFonts w:eastAsiaTheme="minorEastAsia"/>
      <w:sz w:val="22"/>
      <w:szCs w:val="22"/>
      <w:lang w:eastAsia="zh-CN"/>
    </w:rPr>
  </w:style>
  <w:style w:type="character" w:customStyle="1" w:styleId="NoSpacingChar">
    <w:name w:val="No Spacing Char"/>
    <w:basedOn w:val="DefaultParagraphFont"/>
    <w:link w:val="NoSpacing"/>
    <w:uiPriority w:val="1"/>
    <w:rsid w:val="00E5531C"/>
    <w:rPr>
      <w:rFonts w:eastAsiaTheme="minorEastAsia"/>
      <w:sz w:val="22"/>
      <w:szCs w:val="22"/>
      <w:lang w:eastAsia="zh-CN"/>
    </w:rPr>
  </w:style>
  <w:style w:type="paragraph" w:styleId="Header">
    <w:name w:val="header"/>
    <w:basedOn w:val="Normal"/>
    <w:link w:val="HeaderChar"/>
    <w:uiPriority w:val="99"/>
    <w:unhideWhenUsed/>
    <w:rsid w:val="00E5531C"/>
    <w:pPr>
      <w:tabs>
        <w:tab w:val="center" w:pos="4680"/>
        <w:tab w:val="right" w:pos="9360"/>
      </w:tabs>
    </w:pPr>
  </w:style>
  <w:style w:type="character" w:customStyle="1" w:styleId="HeaderChar">
    <w:name w:val="Header Char"/>
    <w:basedOn w:val="DefaultParagraphFont"/>
    <w:link w:val="Header"/>
    <w:uiPriority w:val="99"/>
    <w:rsid w:val="00E5531C"/>
  </w:style>
  <w:style w:type="character" w:styleId="PageNumber">
    <w:name w:val="page number"/>
    <w:basedOn w:val="DefaultParagraphFont"/>
    <w:uiPriority w:val="99"/>
    <w:semiHidden/>
    <w:unhideWhenUsed/>
    <w:rsid w:val="00E5531C"/>
  </w:style>
  <w:style w:type="paragraph" w:styleId="Footer">
    <w:name w:val="footer"/>
    <w:basedOn w:val="Normal"/>
    <w:link w:val="FooterChar"/>
    <w:uiPriority w:val="99"/>
    <w:unhideWhenUsed/>
    <w:rsid w:val="00E5531C"/>
    <w:pPr>
      <w:tabs>
        <w:tab w:val="center" w:pos="4680"/>
        <w:tab w:val="right" w:pos="9360"/>
      </w:tabs>
    </w:pPr>
  </w:style>
  <w:style w:type="character" w:customStyle="1" w:styleId="FooterChar">
    <w:name w:val="Footer Char"/>
    <w:basedOn w:val="DefaultParagraphFont"/>
    <w:link w:val="Footer"/>
    <w:uiPriority w:val="99"/>
    <w:rsid w:val="00E5531C"/>
  </w:style>
  <w:style w:type="table" w:styleId="TableGrid">
    <w:name w:val="Table Grid"/>
    <w:basedOn w:val="TableNormal"/>
    <w:uiPriority w:val="39"/>
    <w:rsid w:val="00547D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34DB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D34DB9"/>
    <w:rPr>
      <w:color w:val="0563C1" w:themeColor="hyperlink"/>
      <w:u w:val="single"/>
    </w:rPr>
  </w:style>
  <w:style w:type="character" w:styleId="UnresolvedMention">
    <w:name w:val="Unresolved Mention"/>
    <w:basedOn w:val="DefaultParagraphFont"/>
    <w:uiPriority w:val="99"/>
    <w:rsid w:val="00D34DB9"/>
    <w:rPr>
      <w:color w:val="605E5C"/>
      <w:shd w:val="clear" w:color="auto" w:fill="E1DFDD"/>
    </w:rPr>
  </w:style>
  <w:style w:type="character" w:customStyle="1" w:styleId="Heading1Char">
    <w:name w:val="Heading 1 Char"/>
    <w:basedOn w:val="DefaultParagraphFont"/>
    <w:link w:val="Heading1"/>
    <w:uiPriority w:val="9"/>
    <w:rsid w:val="00D34DB9"/>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D34D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10</Pages>
  <Words>2408</Words>
  <Characters>13729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 Bulen</dc:creator>
  <cp:keywords/>
  <dc:description/>
  <cp:lastModifiedBy>Haley Bulen</cp:lastModifiedBy>
  <cp:revision>9</cp:revision>
  <dcterms:created xsi:type="dcterms:W3CDTF">2018-12-12T02:09:00Z</dcterms:created>
  <dcterms:modified xsi:type="dcterms:W3CDTF">2018-12-12T08:55:00Z</dcterms:modified>
</cp:coreProperties>
</file>